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C06" w:rsidRDefault="00426F9A" w:rsidP="0027343C">
      <w:pPr>
        <w:tabs>
          <w:tab w:val="left" w:pos="2055"/>
        </w:tabs>
        <w:jc w:val="center"/>
        <w:rPr>
          <w:rFonts w:ascii="Arial" w:hAnsi="Arial" w:cs="Arial"/>
          <w:b/>
          <w:sz w:val="48"/>
          <w:szCs w:val="48"/>
        </w:rPr>
      </w:pPr>
      <w:r w:rsidRPr="00DC5419">
        <w:rPr>
          <w:rFonts w:ascii="Arial" w:hAnsi="Arial" w:cs="Arial"/>
          <w:b/>
          <w:sz w:val="48"/>
          <w:szCs w:val="48"/>
        </w:rPr>
        <w:t>Community Language GCSEs</w:t>
      </w:r>
    </w:p>
    <w:p w:rsidR="00426F9A" w:rsidRPr="00DC5419" w:rsidRDefault="009A1374" w:rsidP="002956F3">
      <w:pPr>
        <w:tabs>
          <w:tab w:val="left" w:pos="2055"/>
        </w:tabs>
        <w:jc w:val="center"/>
        <w:rPr>
          <w:rFonts w:ascii="Arial" w:hAnsi="Arial" w:cs="Arial"/>
          <w:b/>
          <w:sz w:val="48"/>
          <w:szCs w:val="48"/>
        </w:rPr>
      </w:pPr>
      <w:r w:rsidRPr="00DC5419">
        <w:rPr>
          <w:rFonts w:ascii="Arial" w:hAnsi="Arial" w:cs="Arial"/>
          <w:b/>
          <w:sz w:val="48"/>
          <w:szCs w:val="48"/>
        </w:rPr>
        <w:t>20</w:t>
      </w:r>
      <w:r w:rsidR="0027343C">
        <w:rPr>
          <w:rFonts w:ascii="Arial" w:hAnsi="Arial" w:cs="Arial"/>
          <w:b/>
          <w:sz w:val="48"/>
          <w:szCs w:val="48"/>
        </w:rPr>
        <w:t>2</w:t>
      </w:r>
      <w:r w:rsidR="001E548C">
        <w:rPr>
          <w:rFonts w:ascii="Arial" w:hAnsi="Arial" w:cs="Arial"/>
          <w:b/>
          <w:sz w:val="48"/>
          <w:szCs w:val="48"/>
        </w:rPr>
        <w:t xml:space="preserve">2 </w:t>
      </w:r>
      <w:r w:rsidR="0027343C">
        <w:rPr>
          <w:rFonts w:ascii="Arial" w:hAnsi="Arial" w:cs="Arial"/>
          <w:b/>
          <w:sz w:val="48"/>
          <w:szCs w:val="48"/>
        </w:rPr>
        <w:t xml:space="preserve">- </w:t>
      </w:r>
      <w:r w:rsidR="00027C06">
        <w:rPr>
          <w:rFonts w:ascii="Arial" w:hAnsi="Arial" w:cs="Arial"/>
          <w:b/>
          <w:sz w:val="48"/>
          <w:szCs w:val="48"/>
        </w:rPr>
        <w:t>20</w:t>
      </w:r>
      <w:r w:rsidR="00930A6C">
        <w:rPr>
          <w:rFonts w:ascii="Arial" w:hAnsi="Arial" w:cs="Arial"/>
          <w:b/>
          <w:sz w:val="48"/>
          <w:szCs w:val="48"/>
        </w:rPr>
        <w:t>2</w:t>
      </w:r>
      <w:r w:rsidR="001E548C">
        <w:rPr>
          <w:rFonts w:ascii="Arial" w:hAnsi="Arial" w:cs="Arial"/>
          <w:b/>
          <w:sz w:val="48"/>
          <w:szCs w:val="48"/>
        </w:rPr>
        <w:t>3</w:t>
      </w:r>
    </w:p>
    <w:p w:rsidR="00A91F63" w:rsidRDefault="00A91F63" w:rsidP="00750F33">
      <w:pPr>
        <w:tabs>
          <w:tab w:val="left" w:pos="2055"/>
        </w:tabs>
        <w:rPr>
          <w:rFonts w:ascii="Arial" w:hAnsi="Arial" w:cs="Arial"/>
          <w:sz w:val="24"/>
          <w:szCs w:val="24"/>
        </w:rPr>
      </w:pPr>
    </w:p>
    <w:p w:rsidR="002B1F29" w:rsidRDefault="002B1F29" w:rsidP="00D936E4">
      <w:pPr>
        <w:tabs>
          <w:tab w:val="left" w:pos="2055"/>
        </w:tabs>
        <w:ind w:firstLine="720"/>
        <w:rPr>
          <w:rFonts w:ascii="Arial" w:hAnsi="Arial" w:cs="Arial"/>
          <w:sz w:val="24"/>
          <w:szCs w:val="24"/>
        </w:rPr>
      </w:pPr>
    </w:p>
    <w:p w:rsidR="002B1F29" w:rsidRDefault="00426F9A" w:rsidP="009A1374">
      <w:pPr>
        <w:tabs>
          <w:tab w:val="left" w:pos="2055"/>
        </w:tabs>
        <w:rPr>
          <w:rFonts w:ascii="Arial" w:hAnsi="Arial" w:cs="Arial"/>
          <w:sz w:val="24"/>
          <w:szCs w:val="24"/>
        </w:rPr>
      </w:pPr>
      <w:r w:rsidRPr="00426F9A">
        <w:rPr>
          <w:rFonts w:ascii="Arial" w:hAnsi="Arial" w:cs="Arial"/>
          <w:sz w:val="24"/>
          <w:szCs w:val="24"/>
        </w:rPr>
        <w:t>This booklet contains:</w:t>
      </w:r>
    </w:p>
    <w:p w:rsidR="00AD463B" w:rsidRDefault="00AD463B" w:rsidP="00426F9A">
      <w:pPr>
        <w:pStyle w:val="ListParagraph"/>
        <w:numPr>
          <w:ilvl w:val="0"/>
          <w:numId w:val="5"/>
        </w:numPr>
        <w:rPr>
          <w:rFonts w:ascii="Arial" w:hAnsi="Arial" w:cs="Arial"/>
          <w:sz w:val="24"/>
          <w:szCs w:val="24"/>
        </w:rPr>
      </w:pPr>
      <w:r>
        <w:rPr>
          <w:rFonts w:ascii="Arial" w:hAnsi="Arial" w:cs="Arial"/>
          <w:sz w:val="24"/>
          <w:szCs w:val="24"/>
        </w:rPr>
        <w:t>A rationale</w:t>
      </w:r>
      <w:r w:rsidR="002C6C6B">
        <w:rPr>
          <w:rFonts w:ascii="Arial" w:hAnsi="Arial" w:cs="Arial"/>
          <w:sz w:val="24"/>
          <w:szCs w:val="24"/>
        </w:rPr>
        <w:t xml:space="preserve"> for supporting Community Language GCSEs</w:t>
      </w:r>
    </w:p>
    <w:p w:rsidR="00F55287" w:rsidRDefault="00F55287" w:rsidP="00426F9A">
      <w:pPr>
        <w:pStyle w:val="ListParagraph"/>
        <w:numPr>
          <w:ilvl w:val="0"/>
          <w:numId w:val="5"/>
        </w:numPr>
        <w:rPr>
          <w:rFonts w:ascii="Arial" w:hAnsi="Arial" w:cs="Arial"/>
          <w:sz w:val="24"/>
          <w:szCs w:val="24"/>
        </w:rPr>
      </w:pPr>
      <w:r>
        <w:rPr>
          <w:rFonts w:ascii="Arial" w:hAnsi="Arial" w:cs="Arial"/>
          <w:sz w:val="24"/>
          <w:szCs w:val="24"/>
        </w:rPr>
        <w:t xml:space="preserve">Community </w:t>
      </w:r>
      <w:r w:rsidR="00C671BC">
        <w:rPr>
          <w:rFonts w:ascii="Arial" w:hAnsi="Arial" w:cs="Arial"/>
          <w:sz w:val="24"/>
          <w:szCs w:val="24"/>
        </w:rPr>
        <w:t>L</w:t>
      </w:r>
      <w:r>
        <w:rPr>
          <w:rFonts w:ascii="Arial" w:hAnsi="Arial" w:cs="Arial"/>
          <w:sz w:val="24"/>
          <w:szCs w:val="24"/>
        </w:rPr>
        <w:t xml:space="preserve">anguage </w:t>
      </w:r>
      <w:r w:rsidR="00C671BC">
        <w:rPr>
          <w:rFonts w:ascii="Arial" w:hAnsi="Arial" w:cs="Arial"/>
          <w:sz w:val="24"/>
          <w:szCs w:val="24"/>
        </w:rPr>
        <w:t>c</w:t>
      </w:r>
      <w:r>
        <w:rPr>
          <w:rFonts w:ascii="Arial" w:hAnsi="Arial" w:cs="Arial"/>
          <w:sz w:val="24"/>
          <w:szCs w:val="24"/>
        </w:rPr>
        <w:t>lasses in Portsmouth 2022</w:t>
      </w:r>
    </w:p>
    <w:p w:rsidR="00027C06" w:rsidRDefault="00027C06" w:rsidP="00426F9A">
      <w:pPr>
        <w:pStyle w:val="ListParagraph"/>
        <w:numPr>
          <w:ilvl w:val="0"/>
          <w:numId w:val="5"/>
        </w:numPr>
        <w:rPr>
          <w:rFonts w:ascii="Arial" w:hAnsi="Arial" w:cs="Arial"/>
          <w:sz w:val="24"/>
          <w:szCs w:val="24"/>
        </w:rPr>
      </w:pPr>
      <w:r>
        <w:rPr>
          <w:rFonts w:ascii="Arial" w:hAnsi="Arial" w:cs="Arial"/>
          <w:sz w:val="24"/>
          <w:szCs w:val="24"/>
        </w:rPr>
        <w:t>2018-19 Community Language results</w:t>
      </w:r>
      <w:r w:rsidR="007C52F9">
        <w:rPr>
          <w:rFonts w:ascii="Arial" w:hAnsi="Arial" w:cs="Arial"/>
          <w:sz w:val="24"/>
          <w:szCs w:val="24"/>
        </w:rPr>
        <w:t xml:space="preserve"> - </w:t>
      </w:r>
      <w:r w:rsidR="00F55287">
        <w:rPr>
          <w:rFonts w:ascii="Arial" w:hAnsi="Arial" w:cs="Arial"/>
          <w:sz w:val="24"/>
          <w:szCs w:val="24"/>
        </w:rPr>
        <w:t xml:space="preserve">still </w:t>
      </w:r>
      <w:r w:rsidR="007C52F9">
        <w:rPr>
          <w:rFonts w:ascii="Arial" w:hAnsi="Arial" w:cs="Arial"/>
          <w:sz w:val="24"/>
          <w:szCs w:val="24"/>
        </w:rPr>
        <w:t>our latest official data</w:t>
      </w:r>
    </w:p>
    <w:p w:rsidR="00673F84" w:rsidRDefault="00673F84" w:rsidP="00426F9A">
      <w:pPr>
        <w:pStyle w:val="ListParagraph"/>
        <w:numPr>
          <w:ilvl w:val="0"/>
          <w:numId w:val="5"/>
        </w:numPr>
        <w:rPr>
          <w:rFonts w:ascii="Arial" w:hAnsi="Arial" w:cs="Arial"/>
          <w:sz w:val="24"/>
          <w:szCs w:val="24"/>
        </w:rPr>
      </w:pPr>
      <w:r>
        <w:rPr>
          <w:rFonts w:ascii="Arial" w:hAnsi="Arial" w:cs="Arial"/>
          <w:sz w:val="24"/>
          <w:szCs w:val="24"/>
        </w:rPr>
        <w:t>A list of exam boards offering community language GCSEs this year</w:t>
      </w:r>
    </w:p>
    <w:p w:rsidR="00B4629F" w:rsidRDefault="00B4629F" w:rsidP="00426F9A">
      <w:pPr>
        <w:pStyle w:val="ListParagraph"/>
        <w:numPr>
          <w:ilvl w:val="0"/>
          <w:numId w:val="5"/>
        </w:numPr>
        <w:rPr>
          <w:rFonts w:ascii="Arial" w:hAnsi="Arial" w:cs="Arial"/>
          <w:sz w:val="24"/>
          <w:szCs w:val="24"/>
        </w:rPr>
      </w:pPr>
      <w:r>
        <w:rPr>
          <w:rFonts w:ascii="Arial" w:hAnsi="Arial" w:cs="Arial"/>
          <w:sz w:val="24"/>
          <w:szCs w:val="24"/>
        </w:rPr>
        <w:t>Key dates for 20</w:t>
      </w:r>
      <w:r w:rsidR="0027343C">
        <w:rPr>
          <w:rFonts w:ascii="Arial" w:hAnsi="Arial" w:cs="Arial"/>
          <w:sz w:val="24"/>
          <w:szCs w:val="24"/>
        </w:rPr>
        <w:t>2</w:t>
      </w:r>
      <w:r w:rsidR="001E548C">
        <w:rPr>
          <w:rFonts w:ascii="Arial" w:hAnsi="Arial" w:cs="Arial"/>
          <w:sz w:val="24"/>
          <w:szCs w:val="24"/>
        </w:rPr>
        <w:t>2</w:t>
      </w:r>
      <w:r w:rsidR="0027343C">
        <w:rPr>
          <w:rFonts w:ascii="Arial" w:hAnsi="Arial" w:cs="Arial"/>
          <w:sz w:val="24"/>
          <w:szCs w:val="24"/>
        </w:rPr>
        <w:t>-2</w:t>
      </w:r>
      <w:r w:rsidR="001E548C">
        <w:rPr>
          <w:rFonts w:ascii="Arial" w:hAnsi="Arial" w:cs="Arial"/>
          <w:sz w:val="24"/>
          <w:szCs w:val="24"/>
        </w:rPr>
        <w:t>3</w:t>
      </w:r>
      <w:r>
        <w:rPr>
          <w:rFonts w:ascii="Arial" w:hAnsi="Arial" w:cs="Arial"/>
          <w:sz w:val="24"/>
          <w:szCs w:val="24"/>
        </w:rPr>
        <w:t xml:space="preserve"> exams</w:t>
      </w:r>
    </w:p>
    <w:p w:rsidR="00A13308" w:rsidRDefault="00A13308" w:rsidP="00426F9A">
      <w:pPr>
        <w:pStyle w:val="ListParagraph"/>
        <w:numPr>
          <w:ilvl w:val="0"/>
          <w:numId w:val="5"/>
        </w:numPr>
        <w:rPr>
          <w:rFonts w:ascii="Arial" w:hAnsi="Arial" w:cs="Arial"/>
          <w:sz w:val="24"/>
          <w:szCs w:val="24"/>
        </w:rPr>
      </w:pPr>
      <w:r>
        <w:rPr>
          <w:rFonts w:ascii="Arial" w:hAnsi="Arial" w:cs="Arial"/>
          <w:sz w:val="24"/>
          <w:szCs w:val="24"/>
        </w:rPr>
        <w:t xml:space="preserve">Some ideas about who might be responsible in school for this </w:t>
      </w:r>
      <w:proofErr w:type="gramStart"/>
      <w:r>
        <w:rPr>
          <w:rFonts w:ascii="Arial" w:hAnsi="Arial" w:cs="Arial"/>
          <w:sz w:val="24"/>
          <w:szCs w:val="24"/>
        </w:rPr>
        <w:t>work</w:t>
      </w:r>
      <w:proofErr w:type="gramEnd"/>
    </w:p>
    <w:p w:rsidR="00426F9A" w:rsidRDefault="00426F9A" w:rsidP="00426F9A">
      <w:pPr>
        <w:pStyle w:val="ListParagraph"/>
        <w:numPr>
          <w:ilvl w:val="0"/>
          <w:numId w:val="5"/>
        </w:numPr>
        <w:rPr>
          <w:rFonts w:ascii="Arial" w:hAnsi="Arial" w:cs="Arial"/>
          <w:sz w:val="24"/>
          <w:szCs w:val="24"/>
        </w:rPr>
      </w:pPr>
      <w:r>
        <w:rPr>
          <w:rFonts w:ascii="Arial" w:hAnsi="Arial" w:cs="Arial"/>
          <w:sz w:val="24"/>
          <w:szCs w:val="24"/>
        </w:rPr>
        <w:t xml:space="preserve">A summary of key tasks for school staff to ensure pupils have the opportunity to take these </w:t>
      </w:r>
      <w:proofErr w:type="gramStart"/>
      <w:r>
        <w:rPr>
          <w:rFonts w:ascii="Arial" w:hAnsi="Arial" w:cs="Arial"/>
          <w:sz w:val="24"/>
          <w:szCs w:val="24"/>
        </w:rPr>
        <w:t>exams</w:t>
      </w:r>
      <w:proofErr w:type="gramEnd"/>
    </w:p>
    <w:p w:rsidR="00193CEB" w:rsidRDefault="00673F84" w:rsidP="00426F9A">
      <w:pPr>
        <w:pStyle w:val="ListParagraph"/>
        <w:numPr>
          <w:ilvl w:val="0"/>
          <w:numId w:val="5"/>
        </w:numPr>
        <w:rPr>
          <w:rFonts w:ascii="Arial" w:hAnsi="Arial" w:cs="Arial"/>
          <w:sz w:val="24"/>
          <w:szCs w:val="24"/>
        </w:rPr>
      </w:pPr>
      <w:r>
        <w:rPr>
          <w:rFonts w:ascii="Arial" w:hAnsi="Arial" w:cs="Arial"/>
          <w:sz w:val="24"/>
          <w:szCs w:val="24"/>
        </w:rPr>
        <w:t xml:space="preserve">Information about </w:t>
      </w:r>
      <w:r w:rsidR="00A65DB2">
        <w:rPr>
          <w:rFonts w:ascii="Arial" w:hAnsi="Arial" w:cs="Arial"/>
          <w:sz w:val="24"/>
          <w:szCs w:val="24"/>
        </w:rPr>
        <w:t xml:space="preserve">the role of </w:t>
      </w:r>
      <w:r>
        <w:rPr>
          <w:rFonts w:ascii="Arial" w:hAnsi="Arial" w:cs="Arial"/>
          <w:sz w:val="24"/>
          <w:szCs w:val="24"/>
        </w:rPr>
        <w:t>EMAS Bilingual Learning Assistants (BLAs)</w:t>
      </w:r>
      <w:r w:rsidR="00A65DB2">
        <w:rPr>
          <w:rFonts w:ascii="Arial" w:hAnsi="Arial" w:cs="Arial"/>
          <w:sz w:val="24"/>
          <w:szCs w:val="24"/>
        </w:rPr>
        <w:t xml:space="preserve"> with regards to Community Language GCSEs </w:t>
      </w:r>
    </w:p>
    <w:p w:rsidR="00F55287" w:rsidRDefault="00F55287" w:rsidP="00426F9A">
      <w:pPr>
        <w:pStyle w:val="ListParagraph"/>
        <w:numPr>
          <w:ilvl w:val="0"/>
          <w:numId w:val="5"/>
        </w:numPr>
        <w:rPr>
          <w:rFonts w:ascii="Arial" w:hAnsi="Arial" w:cs="Arial"/>
          <w:sz w:val="24"/>
          <w:szCs w:val="24"/>
        </w:rPr>
      </w:pPr>
      <w:r>
        <w:rPr>
          <w:rFonts w:ascii="Arial" w:hAnsi="Arial" w:cs="Arial"/>
          <w:sz w:val="24"/>
          <w:szCs w:val="24"/>
        </w:rPr>
        <w:t>What to do if EMAS doesn't have the language you need</w:t>
      </w:r>
    </w:p>
    <w:p w:rsidR="00673F84" w:rsidRDefault="00193CEB" w:rsidP="00426F9A">
      <w:pPr>
        <w:pStyle w:val="ListParagraph"/>
        <w:numPr>
          <w:ilvl w:val="0"/>
          <w:numId w:val="5"/>
        </w:numPr>
        <w:rPr>
          <w:rFonts w:ascii="Arial" w:hAnsi="Arial" w:cs="Arial"/>
          <w:sz w:val="24"/>
          <w:szCs w:val="24"/>
        </w:rPr>
      </w:pPr>
      <w:r>
        <w:rPr>
          <w:rFonts w:ascii="Arial" w:hAnsi="Arial" w:cs="Arial"/>
          <w:sz w:val="24"/>
          <w:szCs w:val="24"/>
        </w:rPr>
        <w:t>T</w:t>
      </w:r>
      <w:r w:rsidR="00A13308">
        <w:rPr>
          <w:rFonts w:ascii="Arial" w:hAnsi="Arial" w:cs="Arial"/>
          <w:sz w:val="24"/>
          <w:szCs w:val="24"/>
        </w:rPr>
        <w:t xml:space="preserve">he </w:t>
      </w:r>
      <w:r>
        <w:rPr>
          <w:rFonts w:ascii="Arial" w:hAnsi="Arial" w:cs="Arial"/>
          <w:sz w:val="24"/>
          <w:szCs w:val="24"/>
        </w:rPr>
        <w:t>cost</w:t>
      </w:r>
      <w:r w:rsidR="00A65DB2">
        <w:rPr>
          <w:rFonts w:ascii="Arial" w:hAnsi="Arial" w:cs="Arial"/>
          <w:sz w:val="24"/>
          <w:szCs w:val="24"/>
        </w:rPr>
        <w:t xml:space="preserve"> of bilingual support </w:t>
      </w:r>
      <w:r>
        <w:rPr>
          <w:rFonts w:ascii="Arial" w:hAnsi="Arial" w:cs="Arial"/>
          <w:sz w:val="24"/>
          <w:szCs w:val="24"/>
        </w:rPr>
        <w:t>this year</w:t>
      </w:r>
    </w:p>
    <w:p w:rsidR="00A65DB2" w:rsidRDefault="00A65DB2" w:rsidP="00A65DB2">
      <w:pPr>
        <w:pStyle w:val="ListParagraph"/>
        <w:numPr>
          <w:ilvl w:val="0"/>
          <w:numId w:val="5"/>
        </w:numPr>
        <w:rPr>
          <w:rFonts w:ascii="Arial" w:hAnsi="Arial" w:cs="Arial"/>
          <w:sz w:val="24"/>
          <w:szCs w:val="24"/>
        </w:rPr>
      </w:pPr>
      <w:r>
        <w:rPr>
          <w:rFonts w:ascii="Arial" w:hAnsi="Arial" w:cs="Arial"/>
          <w:sz w:val="24"/>
          <w:szCs w:val="24"/>
        </w:rPr>
        <w:t xml:space="preserve">A good practice example from St Edmund's, explaining how they manage the </w:t>
      </w:r>
      <w:proofErr w:type="gramStart"/>
      <w:r>
        <w:rPr>
          <w:rFonts w:ascii="Arial" w:hAnsi="Arial" w:cs="Arial"/>
          <w:sz w:val="24"/>
          <w:szCs w:val="24"/>
        </w:rPr>
        <w:t>process</w:t>
      </w:r>
      <w:proofErr w:type="gramEnd"/>
    </w:p>
    <w:p w:rsidR="00A65DB2" w:rsidRDefault="00A65DB2" w:rsidP="00A65DB2">
      <w:pPr>
        <w:pStyle w:val="ListParagraph"/>
        <w:numPr>
          <w:ilvl w:val="0"/>
          <w:numId w:val="5"/>
        </w:numPr>
        <w:rPr>
          <w:rFonts w:ascii="Arial" w:hAnsi="Arial" w:cs="Arial"/>
          <w:sz w:val="24"/>
          <w:szCs w:val="24"/>
        </w:rPr>
      </w:pPr>
      <w:r>
        <w:rPr>
          <w:rFonts w:ascii="Arial" w:hAnsi="Arial" w:cs="Arial"/>
          <w:sz w:val="24"/>
          <w:szCs w:val="24"/>
        </w:rPr>
        <w:t xml:space="preserve">A sample letter to send to parents to look at pupil suitability for exam </w:t>
      </w:r>
      <w:proofErr w:type="gramStart"/>
      <w:r>
        <w:rPr>
          <w:rFonts w:ascii="Arial" w:hAnsi="Arial" w:cs="Arial"/>
          <w:sz w:val="24"/>
          <w:szCs w:val="24"/>
        </w:rPr>
        <w:t>entrance</w:t>
      </w:r>
      <w:proofErr w:type="gramEnd"/>
    </w:p>
    <w:p w:rsidR="00DC5419" w:rsidRDefault="00DC5419">
      <w:pPr>
        <w:rPr>
          <w:rFonts w:ascii="Arial" w:hAnsi="Arial" w:cs="Arial"/>
          <w:sz w:val="24"/>
          <w:szCs w:val="24"/>
        </w:rPr>
      </w:pPr>
    </w:p>
    <w:p w:rsidR="00DC5419" w:rsidRDefault="00DC5419">
      <w:pPr>
        <w:rPr>
          <w:rFonts w:ascii="Arial" w:hAnsi="Arial" w:cs="Arial"/>
          <w:sz w:val="24"/>
          <w:szCs w:val="24"/>
        </w:rPr>
      </w:pPr>
    </w:p>
    <w:p w:rsidR="00DC5419" w:rsidRDefault="00DC5419">
      <w:pPr>
        <w:rPr>
          <w:rFonts w:ascii="Arial" w:hAnsi="Arial" w:cs="Arial"/>
          <w:sz w:val="24"/>
          <w:szCs w:val="24"/>
        </w:rPr>
      </w:pPr>
    </w:p>
    <w:p w:rsidR="00DC5419" w:rsidRDefault="00DC5419">
      <w:pPr>
        <w:rPr>
          <w:rFonts w:ascii="Arial" w:hAnsi="Arial" w:cs="Arial"/>
          <w:sz w:val="24"/>
          <w:szCs w:val="24"/>
        </w:rPr>
      </w:pPr>
    </w:p>
    <w:p w:rsidR="00DC5419" w:rsidRDefault="00DC5419">
      <w:pPr>
        <w:rPr>
          <w:rFonts w:ascii="Arial" w:hAnsi="Arial" w:cs="Arial"/>
          <w:sz w:val="24"/>
          <w:szCs w:val="24"/>
        </w:rPr>
      </w:pPr>
    </w:p>
    <w:p w:rsidR="00DC5419" w:rsidRDefault="00DC5419">
      <w:pPr>
        <w:rPr>
          <w:noProof/>
          <w:lang w:eastAsia="en-GB"/>
        </w:rPr>
      </w:pPr>
    </w:p>
    <w:p w:rsidR="00DC5419" w:rsidRDefault="00DC5419">
      <w:pPr>
        <w:rPr>
          <w:noProof/>
          <w:lang w:eastAsia="en-GB"/>
        </w:rPr>
      </w:pPr>
    </w:p>
    <w:p w:rsidR="00930A6C" w:rsidRDefault="00930A6C">
      <w:pPr>
        <w:rPr>
          <w:noProof/>
          <w:lang w:eastAsia="en-GB"/>
        </w:rPr>
      </w:pPr>
    </w:p>
    <w:p w:rsidR="00DC5419" w:rsidRDefault="00DC5419">
      <w:pPr>
        <w:rPr>
          <w:noProof/>
          <w:lang w:eastAsia="en-GB"/>
        </w:rPr>
      </w:pPr>
    </w:p>
    <w:p w:rsidR="002956F3" w:rsidRPr="00DC5419" w:rsidRDefault="00027C06">
      <w:pPr>
        <w:rPr>
          <w:rFonts w:ascii="Arial" w:hAnsi="Arial" w:cs="Arial"/>
          <w:b/>
          <w:sz w:val="36"/>
          <w:szCs w:val="36"/>
        </w:rPr>
      </w:pPr>
      <w:r>
        <w:rPr>
          <w:noProof/>
          <w:lang w:eastAsia="en-GB"/>
        </w:rPr>
        <w:drawing>
          <wp:anchor distT="0" distB="0" distL="114300" distR="114300" simplePos="0" relativeHeight="251658240" behindDoc="0" locked="0" layoutInCell="1" allowOverlap="1" wp14:anchorId="67D36D9C" wp14:editId="3520DE9A">
            <wp:simplePos x="0" y="0"/>
            <wp:positionH relativeFrom="column">
              <wp:posOffset>4328795</wp:posOffset>
            </wp:positionH>
            <wp:positionV relativeFrom="paragraph">
              <wp:posOffset>20955</wp:posOffset>
            </wp:positionV>
            <wp:extent cx="2076450" cy="1047750"/>
            <wp:effectExtent l="0" t="0" r="0" b="0"/>
            <wp:wrapSquare wrapText="bothSides"/>
            <wp:docPr id="40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6F3" w:rsidRPr="00DC5419">
        <w:rPr>
          <w:rFonts w:ascii="Arial" w:hAnsi="Arial" w:cs="Arial"/>
          <w:b/>
          <w:sz w:val="36"/>
          <w:szCs w:val="36"/>
        </w:rPr>
        <w:t>Karen Thomas</w:t>
      </w:r>
      <w:r w:rsidR="00775200">
        <w:rPr>
          <w:rFonts w:ascii="Arial" w:hAnsi="Arial" w:cs="Arial"/>
          <w:b/>
          <w:sz w:val="36"/>
          <w:szCs w:val="36"/>
        </w:rPr>
        <w:t xml:space="preserve"> &amp; Ruth Nabholz Duncan</w:t>
      </w:r>
    </w:p>
    <w:p w:rsidR="00193CEB" w:rsidRDefault="00775200" w:rsidP="00193CEB">
      <w:pPr>
        <w:tabs>
          <w:tab w:val="left" w:pos="2055"/>
        </w:tabs>
        <w:rPr>
          <w:rFonts w:ascii="Arial" w:hAnsi="Arial" w:cs="Arial"/>
          <w:b/>
          <w:sz w:val="36"/>
          <w:szCs w:val="36"/>
        </w:rPr>
      </w:pPr>
      <w:r>
        <w:rPr>
          <w:rFonts w:ascii="Arial" w:hAnsi="Arial" w:cs="Arial"/>
          <w:b/>
          <w:sz w:val="36"/>
          <w:szCs w:val="36"/>
        </w:rPr>
        <w:t>November 20</w:t>
      </w:r>
      <w:r w:rsidR="0027343C">
        <w:rPr>
          <w:rFonts w:ascii="Arial" w:hAnsi="Arial" w:cs="Arial"/>
          <w:b/>
          <w:sz w:val="36"/>
          <w:szCs w:val="36"/>
        </w:rPr>
        <w:t>2</w:t>
      </w:r>
      <w:r w:rsidR="00F55287">
        <w:rPr>
          <w:rFonts w:ascii="Arial" w:hAnsi="Arial" w:cs="Arial"/>
          <w:b/>
          <w:sz w:val="36"/>
          <w:szCs w:val="36"/>
        </w:rPr>
        <w:t>2</w:t>
      </w:r>
    </w:p>
    <w:p w:rsidR="00AD463B" w:rsidRDefault="00162142" w:rsidP="00F55287">
      <w:pPr>
        <w:rPr>
          <w:rFonts w:ascii="Arial" w:eastAsia="Times New Roman" w:hAnsi="Arial" w:cs="Arial"/>
          <w:b/>
          <w:sz w:val="36"/>
          <w:szCs w:val="36"/>
        </w:rPr>
      </w:pPr>
      <w:r>
        <w:rPr>
          <w:rFonts w:ascii="Arial" w:eastAsia="Times New Roman" w:hAnsi="Arial" w:cs="Arial"/>
          <w:b/>
          <w:sz w:val="36"/>
          <w:szCs w:val="36"/>
        </w:rPr>
        <w:br w:type="page"/>
      </w:r>
      <w:r w:rsidR="00FA49BE">
        <w:rPr>
          <w:rFonts w:ascii="Arial" w:eastAsia="Times New Roman" w:hAnsi="Arial" w:cs="Arial"/>
          <w:b/>
          <w:sz w:val="36"/>
          <w:szCs w:val="36"/>
        </w:rPr>
        <w:t xml:space="preserve">A rationale for supporting </w:t>
      </w:r>
      <w:r w:rsidR="00AD463B">
        <w:rPr>
          <w:rFonts w:ascii="Arial" w:eastAsia="Times New Roman" w:hAnsi="Arial" w:cs="Arial"/>
          <w:b/>
          <w:sz w:val="36"/>
          <w:szCs w:val="36"/>
        </w:rPr>
        <w:t>Community Language GCSEs</w:t>
      </w:r>
    </w:p>
    <w:p w:rsidR="00AD463B" w:rsidRDefault="0073115D" w:rsidP="00F55287">
      <w:pPr>
        <w:tabs>
          <w:tab w:val="left" w:pos="2055"/>
        </w:tabs>
        <w:rPr>
          <w:rFonts w:ascii="Arial" w:eastAsia="Times New Roman" w:hAnsi="Arial" w:cs="Arial"/>
          <w:bCs/>
          <w:sz w:val="24"/>
          <w:szCs w:val="24"/>
        </w:rPr>
      </w:pPr>
      <w:r>
        <w:rPr>
          <w:rFonts w:ascii="Arial" w:eastAsia="Times New Roman" w:hAnsi="Arial" w:cs="Arial"/>
          <w:bCs/>
          <w:sz w:val="24"/>
          <w:szCs w:val="24"/>
        </w:rPr>
        <w:t>Nationally, a</w:t>
      </w:r>
      <w:r w:rsidR="00AD463B">
        <w:rPr>
          <w:rFonts w:ascii="Arial" w:eastAsia="Times New Roman" w:hAnsi="Arial" w:cs="Arial"/>
          <w:bCs/>
          <w:sz w:val="24"/>
          <w:szCs w:val="24"/>
        </w:rPr>
        <w:t>round 30,000 students take a qualification in their community language every year</w:t>
      </w:r>
      <w:r w:rsidR="00FA49BE">
        <w:rPr>
          <w:rFonts w:ascii="Arial" w:eastAsia="Times New Roman" w:hAnsi="Arial" w:cs="Arial"/>
          <w:bCs/>
          <w:sz w:val="24"/>
          <w:szCs w:val="24"/>
        </w:rPr>
        <w:t xml:space="preserve">. </w:t>
      </w:r>
      <w:proofErr w:type="gramStart"/>
      <w:r w:rsidR="00FA49BE">
        <w:rPr>
          <w:rFonts w:ascii="Arial" w:eastAsia="Times New Roman" w:hAnsi="Arial" w:cs="Arial"/>
          <w:bCs/>
          <w:sz w:val="24"/>
          <w:szCs w:val="24"/>
        </w:rPr>
        <w:t xml:space="preserve">The </w:t>
      </w:r>
      <w:r>
        <w:rPr>
          <w:rFonts w:ascii="Arial" w:eastAsia="Times New Roman" w:hAnsi="Arial" w:cs="Arial"/>
          <w:bCs/>
          <w:sz w:val="24"/>
          <w:szCs w:val="24"/>
        </w:rPr>
        <w:t xml:space="preserve">vast </w:t>
      </w:r>
      <w:r w:rsidR="00FA49BE">
        <w:rPr>
          <w:rFonts w:ascii="Arial" w:eastAsia="Times New Roman" w:hAnsi="Arial" w:cs="Arial"/>
          <w:bCs/>
          <w:sz w:val="24"/>
          <w:szCs w:val="24"/>
        </w:rPr>
        <w:t>majority of</w:t>
      </w:r>
      <w:proofErr w:type="gramEnd"/>
      <w:r w:rsidR="00FA49BE">
        <w:rPr>
          <w:rFonts w:ascii="Arial" w:eastAsia="Times New Roman" w:hAnsi="Arial" w:cs="Arial"/>
          <w:bCs/>
          <w:sz w:val="24"/>
          <w:szCs w:val="24"/>
        </w:rPr>
        <w:t xml:space="preserve"> these pupils take th</w:t>
      </w:r>
      <w:r w:rsidR="00F55287">
        <w:rPr>
          <w:rFonts w:ascii="Arial" w:eastAsia="Times New Roman" w:hAnsi="Arial" w:cs="Arial"/>
          <w:bCs/>
          <w:sz w:val="24"/>
          <w:szCs w:val="24"/>
        </w:rPr>
        <w:t>ese</w:t>
      </w:r>
      <w:r>
        <w:rPr>
          <w:rFonts w:ascii="Arial" w:eastAsia="Times New Roman" w:hAnsi="Arial" w:cs="Arial"/>
          <w:bCs/>
          <w:sz w:val="24"/>
          <w:szCs w:val="24"/>
        </w:rPr>
        <w:t xml:space="preserve"> GCSEs</w:t>
      </w:r>
      <w:r w:rsidR="00FA49BE">
        <w:rPr>
          <w:rFonts w:ascii="Arial" w:eastAsia="Times New Roman" w:hAnsi="Arial" w:cs="Arial"/>
          <w:bCs/>
          <w:sz w:val="24"/>
          <w:szCs w:val="24"/>
        </w:rPr>
        <w:t xml:space="preserve"> through their school, even though they don't study the language there.</w:t>
      </w:r>
      <w:r>
        <w:rPr>
          <w:rFonts w:ascii="Arial" w:eastAsia="Times New Roman" w:hAnsi="Arial" w:cs="Arial"/>
          <w:bCs/>
          <w:sz w:val="24"/>
          <w:szCs w:val="24"/>
        </w:rPr>
        <w:t xml:space="preserve"> The rest take them through 'Supplementary</w:t>
      </w:r>
      <w:r w:rsidR="00F55287">
        <w:rPr>
          <w:rFonts w:ascii="Arial" w:eastAsia="Times New Roman" w:hAnsi="Arial" w:cs="Arial"/>
          <w:bCs/>
          <w:sz w:val="24"/>
          <w:szCs w:val="24"/>
        </w:rPr>
        <w:t xml:space="preserve"> S</w:t>
      </w:r>
      <w:r>
        <w:rPr>
          <w:rFonts w:ascii="Arial" w:eastAsia="Times New Roman" w:hAnsi="Arial" w:cs="Arial"/>
          <w:bCs/>
          <w:sz w:val="24"/>
          <w:szCs w:val="24"/>
        </w:rPr>
        <w:t>chools</w:t>
      </w:r>
      <w:r w:rsidR="00F55287">
        <w:rPr>
          <w:rFonts w:ascii="Arial" w:eastAsia="Times New Roman" w:hAnsi="Arial" w:cs="Arial"/>
          <w:bCs/>
          <w:sz w:val="24"/>
          <w:szCs w:val="24"/>
        </w:rPr>
        <w:t>'</w:t>
      </w:r>
      <w:r>
        <w:rPr>
          <w:rFonts w:ascii="Arial" w:eastAsia="Times New Roman" w:hAnsi="Arial" w:cs="Arial"/>
          <w:bCs/>
          <w:sz w:val="24"/>
          <w:szCs w:val="24"/>
        </w:rPr>
        <w:t xml:space="preserve"> or community language classes.</w:t>
      </w:r>
      <w:r w:rsidR="00F55287">
        <w:rPr>
          <w:rFonts w:ascii="Arial" w:eastAsia="Times New Roman" w:hAnsi="Arial" w:cs="Arial"/>
          <w:bCs/>
          <w:sz w:val="24"/>
          <w:szCs w:val="24"/>
        </w:rPr>
        <w:t xml:space="preserve"> </w:t>
      </w:r>
    </w:p>
    <w:p w:rsidR="00F55287" w:rsidRDefault="00FA49BE" w:rsidP="00193CEB">
      <w:pPr>
        <w:tabs>
          <w:tab w:val="left" w:pos="2055"/>
        </w:tabs>
        <w:rPr>
          <w:rFonts w:ascii="Arial" w:eastAsia="Times New Roman" w:hAnsi="Arial" w:cs="Arial"/>
          <w:bCs/>
          <w:sz w:val="24"/>
          <w:szCs w:val="24"/>
        </w:rPr>
      </w:pPr>
      <w:r>
        <w:rPr>
          <w:rFonts w:ascii="Arial" w:eastAsia="Times New Roman" w:hAnsi="Arial" w:cs="Arial"/>
          <w:bCs/>
          <w:sz w:val="24"/>
          <w:szCs w:val="24"/>
        </w:rPr>
        <w:t>There are currently 19 languages available at GCSE level (excluding ancient languages) - with some ongoing national debate about those available, their worth and viability.</w:t>
      </w:r>
      <w:r w:rsidR="00F55287">
        <w:rPr>
          <w:rFonts w:ascii="Arial" w:eastAsia="Times New Roman" w:hAnsi="Arial" w:cs="Arial"/>
          <w:bCs/>
          <w:sz w:val="24"/>
          <w:szCs w:val="24"/>
        </w:rPr>
        <w:t xml:space="preserve"> </w:t>
      </w:r>
    </w:p>
    <w:p w:rsidR="00FA49BE" w:rsidRDefault="00050EB9" w:rsidP="00193CEB">
      <w:pPr>
        <w:tabs>
          <w:tab w:val="left" w:pos="2055"/>
        </w:tabs>
        <w:rPr>
          <w:rFonts w:ascii="Arial" w:eastAsia="Times New Roman" w:hAnsi="Arial" w:cs="Arial"/>
          <w:bCs/>
          <w:sz w:val="24"/>
          <w:szCs w:val="24"/>
        </w:rPr>
      </w:pPr>
      <w:r>
        <w:rPr>
          <w:rFonts w:ascii="Arial" w:eastAsia="Times New Roman" w:hAnsi="Arial" w:cs="Arial"/>
          <w:bCs/>
          <w:sz w:val="24"/>
          <w:szCs w:val="24"/>
        </w:rPr>
        <w:t>So, w</w:t>
      </w:r>
      <w:r w:rsidR="00F55287">
        <w:rPr>
          <w:rFonts w:ascii="Arial" w:eastAsia="Times New Roman" w:hAnsi="Arial" w:cs="Arial"/>
          <w:bCs/>
          <w:sz w:val="24"/>
          <w:szCs w:val="24"/>
        </w:rPr>
        <w:t>hy should schools support students to access these qualifications?</w:t>
      </w:r>
    </w:p>
    <w:p w:rsidR="00D02F19" w:rsidRDefault="00050EB9" w:rsidP="00FA49BE">
      <w:pPr>
        <w:tabs>
          <w:tab w:val="left" w:pos="2055"/>
        </w:tabs>
        <w:rPr>
          <w:rFonts w:ascii="Arial" w:eastAsia="Times New Roman" w:hAnsi="Arial" w:cs="Arial"/>
          <w:bCs/>
          <w:sz w:val="24"/>
          <w:szCs w:val="24"/>
        </w:rPr>
      </w:pPr>
      <w:r>
        <w:rPr>
          <w:rFonts w:ascii="Arial" w:eastAsia="Times New Roman" w:hAnsi="Arial" w:cs="Arial"/>
          <w:bCs/>
          <w:sz w:val="24"/>
          <w:szCs w:val="24"/>
        </w:rPr>
        <w:t>I</w:t>
      </w:r>
      <w:r w:rsidR="002C6C6B">
        <w:rPr>
          <w:rFonts w:ascii="Arial" w:eastAsia="Times New Roman" w:hAnsi="Arial" w:cs="Arial"/>
          <w:bCs/>
          <w:sz w:val="24"/>
          <w:szCs w:val="24"/>
        </w:rPr>
        <w:t>t is</w:t>
      </w:r>
      <w:r w:rsidR="00FA49BE">
        <w:rPr>
          <w:rFonts w:ascii="Arial" w:eastAsia="Times New Roman" w:hAnsi="Arial" w:cs="Arial"/>
          <w:bCs/>
          <w:sz w:val="24"/>
          <w:szCs w:val="24"/>
        </w:rPr>
        <w:t xml:space="preserve"> </w:t>
      </w:r>
      <w:r w:rsidR="002C6C6B">
        <w:rPr>
          <w:rFonts w:ascii="Arial" w:eastAsia="Times New Roman" w:hAnsi="Arial" w:cs="Arial"/>
          <w:bCs/>
          <w:sz w:val="24"/>
          <w:szCs w:val="24"/>
        </w:rPr>
        <w:t xml:space="preserve">as </w:t>
      </w:r>
      <w:r w:rsidR="00FA49BE">
        <w:rPr>
          <w:rFonts w:ascii="Arial" w:eastAsia="Times New Roman" w:hAnsi="Arial" w:cs="Arial"/>
          <w:bCs/>
          <w:sz w:val="24"/>
          <w:szCs w:val="24"/>
        </w:rPr>
        <w:t>importan</w:t>
      </w:r>
      <w:r w:rsidR="002C6C6B">
        <w:rPr>
          <w:rFonts w:ascii="Arial" w:eastAsia="Times New Roman" w:hAnsi="Arial" w:cs="Arial"/>
          <w:bCs/>
          <w:sz w:val="24"/>
          <w:szCs w:val="24"/>
        </w:rPr>
        <w:t>t as ever to recognise</w:t>
      </w:r>
      <w:r w:rsidR="00FA49BE">
        <w:rPr>
          <w:rFonts w:ascii="Arial" w:eastAsia="Times New Roman" w:hAnsi="Arial" w:cs="Arial"/>
          <w:bCs/>
          <w:sz w:val="24"/>
          <w:szCs w:val="24"/>
        </w:rPr>
        <w:t xml:space="preserve"> </w:t>
      </w:r>
      <w:r w:rsidR="002C6C6B">
        <w:rPr>
          <w:rFonts w:ascii="Arial" w:eastAsia="Times New Roman" w:hAnsi="Arial" w:cs="Arial"/>
          <w:bCs/>
          <w:sz w:val="24"/>
          <w:szCs w:val="24"/>
        </w:rPr>
        <w:t>l</w:t>
      </w:r>
      <w:r w:rsidR="00FA49BE" w:rsidRPr="00FA49BE">
        <w:rPr>
          <w:rFonts w:ascii="Arial" w:eastAsia="Times New Roman" w:hAnsi="Arial" w:cs="Arial"/>
          <w:bCs/>
          <w:sz w:val="24"/>
          <w:szCs w:val="24"/>
        </w:rPr>
        <w:t xml:space="preserve">inguistic skills and cultural capital </w:t>
      </w:r>
      <w:r w:rsidR="002C6C6B">
        <w:rPr>
          <w:rFonts w:ascii="Arial" w:eastAsia="Times New Roman" w:hAnsi="Arial" w:cs="Arial"/>
          <w:bCs/>
          <w:sz w:val="24"/>
          <w:szCs w:val="24"/>
        </w:rPr>
        <w:t>whenever possible - the</w:t>
      </w:r>
      <w:r w:rsidR="00D02F19">
        <w:rPr>
          <w:rFonts w:ascii="Arial" w:eastAsia="Times New Roman" w:hAnsi="Arial" w:cs="Arial"/>
          <w:bCs/>
          <w:sz w:val="24"/>
          <w:szCs w:val="24"/>
        </w:rPr>
        <w:t>se</w:t>
      </w:r>
      <w:r w:rsidR="002C6C6B">
        <w:rPr>
          <w:rFonts w:ascii="Arial" w:eastAsia="Times New Roman" w:hAnsi="Arial" w:cs="Arial"/>
          <w:bCs/>
          <w:sz w:val="24"/>
          <w:szCs w:val="24"/>
        </w:rPr>
        <w:t xml:space="preserve"> </w:t>
      </w:r>
      <w:r w:rsidR="00FA49BE" w:rsidRPr="00FA49BE">
        <w:rPr>
          <w:rFonts w:ascii="Arial" w:eastAsia="Times New Roman" w:hAnsi="Arial" w:cs="Arial"/>
          <w:bCs/>
          <w:sz w:val="24"/>
          <w:szCs w:val="24"/>
        </w:rPr>
        <w:t>have a significant role in social cohesion and contribute to economic wealth and global trade</w:t>
      </w:r>
      <w:r w:rsidR="00FA49BE">
        <w:rPr>
          <w:rFonts w:ascii="Arial" w:eastAsia="Times New Roman" w:hAnsi="Arial" w:cs="Arial"/>
          <w:bCs/>
          <w:sz w:val="24"/>
          <w:szCs w:val="24"/>
        </w:rPr>
        <w:t>.</w:t>
      </w:r>
      <w:r w:rsidR="002C6C6B">
        <w:rPr>
          <w:rFonts w:ascii="Arial" w:eastAsia="Times New Roman" w:hAnsi="Arial" w:cs="Arial"/>
          <w:bCs/>
          <w:sz w:val="24"/>
          <w:szCs w:val="24"/>
        </w:rPr>
        <w:t xml:space="preserve"> </w:t>
      </w:r>
    </w:p>
    <w:p w:rsidR="002C6C6B" w:rsidRDefault="00D02F19" w:rsidP="00FA49BE">
      <w:pPr>
        <w:tabs>
          <w:tab w:val="left" w:pos="2055"/>
        </w:tabs>
        <w:rPr>
          <w:rFonts w:ascii="Arial" w:eastAsia="Times New Roman" w:hAnsi="Arial" w:cs="Arial"/>
          <w:bCs/>
          <w:sz w:val="24"/>
          <w:szCs w:val="24"/>
        </w:rPr>
      </w:pPr>
      <w:r>
        <w:rPr>
          <w:rFonts w:ascii="Arial" w:eastAsia="Times New Roman" w:hAnsi="Arial" w:cs="Arial"/>
          <w:bCs/>
          <w:sz w:val="24"/>
          <w:szCs w:val="24"/>
        </w:rPr>
        <w:t xml:space="preserve">More importantly, though, valuing their first language in this way also contributes to </w:t>
      </w:r>
      <w:r w:rsidR="00F55287">
        <w:rPr>
          <w:rFonts w:ascii="Arial" w:eastAsia="Times New Roman" w:hAnsi="Arial" w:cs="Arial"/>
          <w:bCs/>
          <w:sz w:val="24"/>
          <w:szCs w:val="24"/>
        </w:rPr>
        <w:t xml:space="preserve">our </w:t>
      </w:r>
      <w:r>
        <w:rPr>
          <w:rFonts w:ascii="Arial" w:eastAsia="Times New Roman" w:hAnsi="Arial" w:cs="Arial"/>
          <w:bCs/>
          <w:sz w:val="24"/>
          <w:szCs w:val="24"/>
        </w:rPr>
        <w:t xml:space="preserve">pupils' sense of belonging and self-esteem and helps with parental engagement, </w:t>
      </w:r>
      <w:r w:rsidR="00F55287">
        <w:rPr>
          <w:rFonts w:ascii="Arial" w:eastAsia="Times New Roman" w:hAnsi="Arial" w:cs="Arial"/>
          <w:bCs/>
          <w:sz w:val="24"/>
          <w:szCs w:val="24"/>
        </w:rPr>
        <w:t>especially</w:t>
      </w:r>
      <w:r>
        <w:rPr>
          <w:rFonts w:ascii="Arial" w:eastAsia="Times New Roman" w:hAnsi="Arial" w:cs="Arial"/>
          <w:bCs/>
          <w:sz w:val="24"/>
          <w:szCs w:val="24"/>
        </w:rPr>
        <w:t xml:space="preserve"> where parents find schools challenging to access.</w:t>
      </w:r>
    </w:p>
    <w:p w:rsidR="002C6C6B" w:rsidRDefault="002C6C6B" w:rsidP="002C6C6B">
      <w:pPr>
        <w:tabs>
          <w:tab w:val="left" w:pos="2055"/>
        </w:tabs>
        <w:rPr>
          <w:rFonts w:ascii="Arial" w:eastAsia="Times New Roman" w:hAnsi="Arial" w:cs="Arial"/>
          <w:bCs/>
          <w:sz w:val="24"/>
          <w:szCs w:val="24"/>
        </w:rPr>
      </w:pPr>
      <w:r>
        <w:rPr>
          <w:rFonts w:ascii="Arial" w:eastAsia="Times New Roman" w:hAnsi="Arial" w:cs="Arial"/>
          <w:bCs/>
          <w:sz w:val="24"/>
          <w:szCs w:val="24"/>
        </w:rPr>
        <w:t xml:space="preserve">In addition, </w:t>
      </w:r>
      <w:r w:rsidR="00D02F19">
        <w:rPr>
          <w:rFonts w:ascii="Arial" w:eastAsia="Times New Roman" w:hAnsi="Arial" w:cs="Arial"/>
          <w:bCs/>
          <w:sz w:val="24"/>
          <w:szCs w:val="24"/>
        </w:rPr>
        <w:t>Community Language GCSEs</w:t>
      </w:r>
      <w:r>
        <w:rPr>
          <w:rFonts w:ascii="Arial" w:eastAsia="Times New Roman" w:hAnsi="Arial" w:cs="Arial"/>
          <w:bCs/>
          <w:sz w:val="24"/>
          <w:szCs w:val="24"/>
        </w:rPr>
        <w:t xml:space="preserve"> contribute to your school's overall MFL </w:t>
      </w:r>
      <w:r w:rsidR="00D02F19">
        <w:rPr>
          <w:rFonts w:ascii="Arial" w:eastAsia="Times New Roman" w:hAnsi="Arial" w:cs="Arial"/>
          <w:bCs/>
          <w:sz w:val="24"/>
          <w:szCs w:val="24"/>
        </w:rPr>
        <w:t>results</w:t>
      </w:r>
      <w:r>
        <w:rPr>
          <w:rFonts w:ascii="Arial" w:eastAsia="Times New Roman" w:hAnsi="Arial" w:cs="Arial"/>
          <w:bCs/>
          <w:sz w:val="24"/>
          <w:szCs w:val="24"/>
        </w:rPr>
        <w:t xml:space="preserve"> and </w:t>
      </w:r>
      <w:r w:rsidR="00F55287">
        <w:rPr>
          <w:rFonts w:ascii="Arial" w:eastAsia="Times New Roman" w:hAnsi="Arial" w:cs="Arial"/>
          <w:bCs/>
          <w:sz w:val="24"/>
          <w:szCs w:val="24"/>
        </w:rPr>
        <w:t xml:space="preserve">associated </w:t>
      </w:r>
      <w:r>
        <w:rPr>
          <w:rFonts w:ascii="Arial" w:eastAsia="Times New Roman" w:hAnsi="Arial" w:cs="Arial"/>
          <w:bCs/>
          <w:sz w:val="24"/>
          <w:szCs w:val="24"/>
        </w:rPr>
        <w:t>EBacc outcomes</w:t>
      </w:r>
      <w:r w:rsidR="00F55287">
        <w:rPr>
          <w:rFonts w:ascii="Arial" w:eastAsia="Times New Roman" w:hAnsi="Arial" w:cs="Arial"/>
          <w:bCs/>
          <w:sz w:val="24"/>
          <w:szCs w:val="24"/>
        </w:rPr>
        <w:t xml:space="preserve"> too</w:t>
      </w:r>
      <w:r>
        <w:rPr>
          <w:rFonts w:ascii="Arial" w:eastAsia="Times New Roman" w:hAnsi="Arial" w:cs="Arial"/>
          <w:bCs/>
          <w:sz w:val="24"/>
          <w:szCs w:val="24"/>
        </w:rPr>
        <w:t>.</w:t>
      </w:r>
    </w:p>
    <w:p w:rsidR="002C6C6B" w:rsidRDefault="002C6C6B" w:rsidP="002C6C6B">
      <w:pPr>
        <w:tabs>
          <w:tab w:val="left" w:pos="2055"/>
        </w:tabs>
        <w:rPr>
          <w:rFonts w:ascii="Arial" w:eastAsia="Times New Roman" w:hAnsi="Arial" w:cs="Arial"/>
          <w:bCs/>
          <w:sz w:val="24"/>
          <w:szCs w:val="24"/>
        </w:rPr>
      </w:pPr>
      <w:r>
        <w:rPr>
          <w:rFonts w:ascii="Arial" w:eastAsia="Times New Roman" w:hAnsi="Arial" w:cs="Arial"/>
          <w:bCs/>
          <w:sz w:val="24"/>
          <w:szCs w:val="24"/>
        </w:rPr>
        <w:t xml:space="preserve">Support and further information </w:t>
      </w:r>
      <w:proofErr w:type="gramStart"/>
      <w:r>
        <w:rPr>
          <w:rFonts w:ascii="Arial" w:eastAsia="Times New Roman" w:hAnsi="Arial" w:cs="Arial"/>
          <w:bCs/>
          <w:sz w:val="24"/>
          <w:szCs w:val="24"/>
        </w:rPr>
        <w:t>is</w:t>
      </w:r>
      <w:proofErr w:type="gramEnd"/>
      <w:r>
        <w:rPr>
          <w:rFonts w:ascii="Arial" w:eastAsia="Times New Roman" w:hAnsi="Arial" w:cs="Arial"/>
          <w:bCs/>
          <w:sz w:val="24"/>
          <w:szCs w:val="24"/>
        </w:rPr>
        <w:t xml:space="preserve"> available from the following sources:</w:t>
      </w:r>
    </w:p>
    <w:p w:rsidR="00F55287" w:rsidRDefault="00D02F19" w:rsidP="00D02F19">
      <w:pPr>
        <w:pStyle w:val="ListParagraph"/>
        <w:numPr>
          <w:ilvl w:val="0"/>
          <w:numId w:val="23"/>
        </w:numPr>
        <w:tabs>
          <w:tab w:val="left" w:pos="2055"/>
        </w:tabs>
        <w:rPr>
          <w:rFonts w:ascii="Arial" w:hAnsi="Arial" w:cs="Arial"/>
          <w:sz w:val="24"/>
          <w:szCs w:val="24"/>
        </w:rPr>
      </w:pPr>
      <w:r>
        <w:rPr>
          <w:rFonts w:ascii="Arial" w:hAnsi="Arial" w:cs="Arial"/>
          <w:sz w:val="24"/>
          <w:szCs w:val="24"/>
        </w:rPr>
        <w:t>Local language schools</w:t>
      </w:r>
      <w:r w:rsidR="00F55287">
        <w:rPr>
          <w:rFonts w:ascii="Arial" w:hAnsi="Arial" w:cs="Arial"/>
          <w:sz w:val="24"/>
          <w:szCs w:val="24"/>
        </w:rPr>
        <w:t xml:space="preserve"> (see the list below)</w:t>
      </w:r>
      <w:r>
        <w:rPr>
          <w:rFonts w:ascii="Arial" w:hAnsi="Arial" w:cs="Arial"/>
          <w:sz w:val="24"/>
          <w:szCs w:val="24"/>
        </w:rPr>
        <w:t xml:space="preserve"> </w:t>
      </w:r>
    </w:p>
    <w:p w:rsidR="002C6C6B" w:rsidRDefault="002C6C6B" w:rsidP="00E17063">
      <w:pPr>
        <w:pStyle w:val="ListParagraph"/>
        <w:numPr>
          <w:ilvl w:val="0"/>
          <w:numId w:val="23"/>
        </w:numPr>
        <w:tabs>
          <w:tab w:val="left" w:pos="2055"/>
        </w:tabs>
        <w:rPr>
          <w:rFonts w:ascii="Arial" w:hAnsi="Arial" w:cs="Arial"/>
          <w:sz w:val="24"/>
          <w:szCs w:val="24"/>
        </w:rPr>
      </w:pPr>
      <w:r w:rsidRPr="00D02F19">
        <w:rPr>
          <w:rFonts w:ascii="Arial" w:hAnsi="Arial" w:cs="Arial"/>
          <w:sz w:val="24"/>
          <w:szCs w:val="24"/>
        </w:rPr>
        <w:t xml:space="preserve">The </w:t>
      </w:r>
      <w:r w:rsidR="00D02F19" w:rsidRPr="00D02F19">
        <w:rPr>
          <w:rFonts w:ascii="Arial" w:hAnsi="Arial" w:cs="Arial"/>
          <w:sz w:val="24"/>
          <w:szCs w:val="24"/>
        </w:rPr>
        <w:t>National Resource Centre for Supplementary Education (</w:t>
      </w:r>
      <w:r w:rsidRPr="00D02F19">
        <w:rPr>
          <w:rFonts w:ascii="Arial" w:hAnsi="Arial" w:cs="Arial"/>
          <w:sz w:val="24"/>
          <w:szCs w:val="24"/>
        </w:rPr>
        <w:t>NSCSE</w:t>
      </w:r>
      <w:r w:rsidR="00D02F19" w:rsidRPr="00D02F19">
        <w:rPr>
          <w:rFonts w:ascii="Arial" w:hAnsi="Arial" w:cs="Arial"/>
          <w:sz w:val="24"/>
          <w:szCs w:val="24"/>
        </w:rPr>
        <w:t>)</w:t>
      </w:r>
      <w:r w:rsidRPr="00D02F19">
        <w:rPr>
          <w:rFonts w:ascii="Arial" w:hAnsi="Arial" w:cs="Arial"/>
          <w:sz w:val="24"/>
          <w:szCs w:val="24"/>
        </w:rPr>
        <w:t xml:space="preserve"> </w:t>
      </w:r>
      <w:hyperlink r:id="rId9" w:history="1">
        <w:r w:rsidR="00D02F19" w:rsidRPr="00D02F19">
          <w:rPr>
            <w:rStyle w:val="Hyperlink"/>
            <w:rFonts w:ascii="Arial" w:hAnsi="Arial" w:cs="Arial"/>
            <w:sz w:val="24"/>
            <w:szCs w:val="24"/>
          </w:rPr>
          <w:t>https://www.supplementaryeducation.org.uk/</w:t>
        </w:r>
      </w:hyperlink>
      <w:r w:rsidR="00D02F19" w:rsidRPr="00D02F19">
        <w:rPr>
          <w:rFonts w:ascii="Arial" w:hAnsi="Arial" w:cs="Arial"/>
          <w:sz w:val="24"/>
          <w:szCs w:val="24"/>
        </w:rPr>
        <w:t xml:space="preserve"> </w:t>
      </w:r>
      <w:r w:rsidR="00D02F19">
        <w:rPr>
          <w:rFonts w:ascii="Arial" w:hAnsi="Arial" w:cs="Arial"/>
          <w:sz w:val="24"/>
          <w:szCs w:val="24"/>
        </w:rPr>
        <w:t xml:space="preserve">and the report </w:t>
      </w:r>
      <w:hyperlink r:id="rId10" w:history="1">
        <w:r w:rsidR="00D02F19" w:rsidRPr="00D02F19">
          <w:rPr>
            <w:rStyle w:val="Hyperlink"/>
            <w:rFonts w:ascii="Arial" w:hAnsi="Arial" w:cs="Arial"/>
            <w:sz w:val="24"/>
            <w:szCs w:val="24"/>
          </w:rPr>
          <w:t>'Saturdays for Success'</w:t>
        </w:r>
      </w:hyperlink>
      <w:r w:rsidR="00D02F19">
        <w:rPr>
          <w:rFonts w:ascii="Arial" w:hAnsi="Arial" w:cs="Arial"/>
          <w:sz w:val="24"/>
          <w:szCs w:val="24"/>
        </w:rPr>
        <w:t xml:space="preserve"> both have </w:t>
      </w:r>
      <w:r w:rsidR="00F55287">
        <w:rPr>
          <w:rFonts w:ascii="Arial" w:hAnsi="Arial" w:cs="Arial"/>
          <w:sz w:val="24"/>
          <w:szCs w:val="24"/>
        </w:rPr>
        <w:t xml:space="preserve">additional </w:t>
      </w:r>
      <w:r w:rsidR="00D02F19">
        <w:rPr>
          <w:rFonts w:ascii="Arial" w:hAnsi="Arial" w:cs="Arial"/>
          <w:sz w:val="24"/>
          <w:szCs w:val="24"/>
        </w:rPr>
        <w:t>useful information regarding collaborative working</w:t>
      </w:r>
    </w:p>
    <w:p w:rsidR="00D02F19" w:rsidRDefault="00D02F19" w:rsidP="00D02F19">
      <w:pPr>
        <w:pStyle w:val="ListParagraph"/>
        <w:numPr>
          <w:ilvl w:val="0"/>
          <w:numId w:val="23"/>
        </w:numPr>
        <w:tabs>
          <w:tab w:val="left" w:pos="2055"/>
        </w:tabs>
        <w:rPr>
          <w:rFonts w:ascii="Arial" w:hAnsi="Arial" w:cs="Arial"/>
          <w:sz w:val="24"/>
          <w:szCs w:val="24"/>
        </w:rPr>
      </w:pPr>
      <w:r>
        <w:rPr>
          <w:rFonts w:ascii="Arial" w:hAnsi="Arial" w:cs="Arial"/>
          <w:sz w:val="24"/>
          <w:szCs w:val="24"/>
        </w:rPr>
        <w:t xml:space="preserve">The Association of School and College Leaders (ASCL) has </w:t>
      </w:r>
      <w:r w:rsidR="0073115D">
        <w:rPr>
          <w:rFonts w:ascii="Arial" w:hAnsi="Arial" w:cs="Arial"/>
          <w:sz w:val="24"/>
          <w:szCs w:val="24"/>
        </w:rPr>
        <w:t xml:space="preserve">very recently </w:t>
      </w:r>
      <w:r>
        <w:rPr>
          <w:rFonts w:ascii="Arial" w:hAnsi="Arial" w:cs="Arial"/>
          <w:sz w:val="24"/>
          <w:szCs w:val="24"/>
        </w:rPr>
        <w:t xml:space="preserve">produced two position papers on 'Home, </w:t>
      </w:r>
      <w:r w:rsidR="0073115D">
        <w:rPr>
          <w:rFonts w:ascii="Arial" w:hAnsi="Arial" w:cs="Arial"/>
          <w:sz w:val="24"/>
          <w:szCs w:val="24"/>
        </w:rPr>
        <w:t>H</w:t>
      </w:r>
      <w:r>
        <w:rPr>
          <w:rFonts w:ascii="Arial" w:hAnsi="Arial" w:cs="Arial"/>
          <w:sz w:val="24"/>
          <w:szCs w:val="24"/>
        </w:rPr>
        <w:t xml:space="preserve">eritage and Community Languages' - </w:t>
      </w:r>
      <w:hyperlink r:id="rId11" w:history="1">
        <w:r w:rsidRPr="00D02F19">
          <w:rPr>
            <w:rStyle w:val="Hyperlink"/>
            <w:rFonts w:ascii="Arial" w:hAnsi="Arial" w:cs="Arial"/>
            <w:sz w:val="24"/>
            <w:szCs w:val="24"/>
          </w:rPr>
          <w:t>primary</w:t>
        </w:r>
      </w:hyperlink>
      <w:r>
        <w:rPr>
          <w:rFonts w:ascii="Arial" w:hAnsi="Arial" w:cs="Arial"/>
          <w:sz w:val="24"/>
          <w:szCs w:val="24"/>
        </w:rPr>
        <w:t xml:space="preserve"> and secondary.</w:t>
      </w:r>
    </w:p>
    <w:p w:rsidR="0073115D" w:rsidRPr="00D02F19" w:rsidRDefault="0073115D" w:rsidP="00D02F19">
      <w:pPr>
        <w:pStyle w:val="ListParagraph"/>
        <w:numPr>
          <w:ilvl w:val="0"/>
          <w:numId w:val="23"/>
        </w:numPr>
        <w:tabs>
          <w:tab w:val="left" w:pos="2055"/>
        </w:tabs>
        <w:rPr>
          <w:rFonts w:ascii="Arial" w:hAnsi="Arial" w:cs="Arial"/>
          <w:sz w:val="24"/>
          <w:szCs w:val="24"/>
        </w:rPr>
      </w:pPr>
      <w:r>
        <w:rPr>
          <w:rFonts w:ascii="Arial" w:hAnsi="Arial" w:cs="Arial"/>
          <w:sz w:val="24"/>
          <w:szCs w:val="24"/>
        </w:rPr>
        <w:t xml:space="preserve">The Association for Language Learning (ALL) has a new Home/Heritage/Community languages section </w:t>
      </w:r>
      <w:hyperlink r:id="rId12" w:history="1">
        <w:r w:rsidRPr="0073115D">
          <w:rPr>
            <w:rStyle w:val="Hyperlink"/>
            <w:rFonts w:ascii="Arial" w:hAnsi="Arial" w:cs="Arial"/>
            <w:sz w:val="24"/>
            <w:szCs w:val="24"/>
          </w:rPr>
          <w:t>here</w:t>
        </w:r>
      </w:hyperlink>
    </w:p>
    <w:p w:rsidR="00D02F19" w:rsidRPr="002C6C6B" w:rsidRDefault="00D02F19" w:rsidP="00D02F19">
      <w:pPr>
        <w:tabs>
          <w:tab w:val="left" w:pos="2055"/>
        </w:tabs>
        <w:rPr>
          <w:rFonts w:ascii="Arial" w:eastAsia="Times New Roman" w:hAnsi="Arial" w:cs="Arial"/>
          <w:bCs/>
          <w:sz w:val="24"/>
          <w:szCs w:val="24"/>
        </w:rPr>
      </w:pPr>
    </w:p>
    <w:p w:rsidR="00FA49BE" w:rsidRPr="00FA49BE" w:rsidRDefault="00FA49BE" w:rsidP="00FA49BE">
      <w:pPr>
        <w:tabs>
          <w:tab w:val="left" w:pos="2055"/>
        </w:tabs>
        <w:rPr>
          <w:rFonts w:ascii="Arial" w:eastAsia="Times New Roman" w:hAnsi="Arial" w:cs="Arial"/>
          <w:bCs/>
          <w:sz w:val="24"/>
          <w:szCs w:val="24"/>
        </w:rPr>
      </w:pPr>
    </w:p>
    <w:p w:rsidR="00FA49BE" w:rsidRPr="00FA49BE" w:rsidRDefault="00FA49BE" w:rsidP="00FA49BE">
      <w:pPr>
        <w:tabs>
          <w:tab w:val="left" w:pos="2055"/>
        </w:tabs>
        <w:rPr>
          <w:rFonts w:ascii="Arial" w:eastAsia="Times New Roman" w:hAnsi="Arial" w:cs="Arial"/>
          <w:bCs/>
          <w:sz w:val="24"/>
          <w:szCs w:val="24"/>
        </w:rPr>
      </w:pPr>
    </w:p>
    <w:p w:rsidR="00AD463B" w:rsidRDefault="00AD463B" w:rsidP="00193CEB">
      <w:pPr>
        <w:tabs>
          <w:tab w:val="left" w:pos="2055"/>
        </w:tabs>
        <w:rPr>
          <w:rFonts w:ascii="Arial" w:eastAsia="Times New Roman" w:hAnsi="Arial" w:cs="Arial"/>
          <w:b/>
          <w:sz w:val="36"/>
          <w:szCs w:val="36"/>
        </w:rPr>
      </w:pPr>
    </w:p>
    <w:p w:rsidR="00AD463B" w:rsidRDefault="00AD463B" w:rsidP="00193CEB">
      <w:pPr>
        <w:tabs>
          <w:tab w:val="left" w:pos="2055"/>
        </w:tabs>
        <w:rPr>
          <w:rFonts w:ascii="Arial" w:eastAsia="Times New Roman" w:hAnsi="Arial" w:cs="Arial"/>
          <w:b/>
          <w:sz w:val="36"/>
          <w:szCs w:val="36"/>
        </w:rPr>
      </w:pPr>
    </w:p>
    <w:p w:rsidR="00F55287" w:rsidRDefault="00F55287" w:rsidP="00F55287">
      <w:pPr>
        <w:spacing w:after="0" w:line="240" w:lineRule="auto"/>
        <w:jc w:val="center"/>
        <w:rPr>
          <w:rFonts w:ascii="Arial" w:hAnsi="Arial"/>
          <w:b/>
          <w:sz w:val="24"/>
        </w:rPr>
      </w:pPr>
    </w:p>
    <w:p w:rsidR="00F55287" w:rsidRDefault="00F55287" w:rsidP="00F55287">
      <w:pPr>
        <w:spacing w:after="0" w:line="240" w:lineRule="auto"/>
        <w:jc w:val="center"/>
        <w:rPr>
          <w:rFonts w:ascii="Arial" w:hAnsi="Arial"/>
          <w:b/>
          <w:sz w:val="24"/>
        </w:rPr>
      </w:pPr>
    </w:p>
    <w:p w:rsidR="00F55287" w:rsidRPr="00F55287" w:rsidRDefault="00F55287" w:rsidP="00F55287">
      <w:pPr>
        <w:spacing w:after="0" w:line="240" w:lineRule="auto"/>
        <w:rPr>
          <w:rFonts w:ascii="Arial" w:hAnsi="Arial"/>
          <w:b/>
          <w:sz w:val="36"/>
          <w:szCs w:val="36"/>
        </w:rPr>
      </w:pPr>
      <w:r w:rsidRPr="00F55287">
        <w:rPr>
          <w:rFonts w:ascii="Arial" w:hAnsi="Arial"/>
          <w:b/>
          <w:sz w:val="36"/>
          <w:szCs w:val="36"/>
        </w:rPr>
        <w:t>Community Language Classes in Portsmouth 2022</w:t>
      </w:r>
    </w:p>
    <w:p w:rsidR="00F55287" w:rsidRDefault="00F55287" w:rsidP="00F55287">
      <w:pPr>
        <w:spacing w:after="0" w:line="240" w:lineRule="auto"/>
        <w:rPr>
          <w:rFonts w:ascii="Arial" w:hAnsi="Arial"/>
          <w:bCs/>
          <w:sz w:val="24"/>
        </w:rPr>
      </w:pPr>
    </w:p>
    <w:p w:rsidR="00F55287" w:rsidRPr="00F55287" w:rsidRDefault="00F55287" w:rsidP="00F55287">
      <w:pPr>
        <w:spacing w:after="0" w:line="240" w:lineRule="auto"/>
        <w:rPr>
          <w:rFonts w:ascii="Arial" w:hAnsi="Arial"/>
          <w:bCs/>
          <w:sz w:val="24"/>
        </w:rPr>
      </w:pPr>
      <w:r w:rsidRPr="00F55287">
        <w:rPr>
          <w:rFonts w:ascii="Arial" w:hAnsi="Arial"/>
          <w:bCs/>
          <w:sz w:val="24"/>
        </w:rPr>
        <w:t xml:space="preserve">The information </w:t>
      </w:r>
      <w:r>
        <w:rPr>
          <w:rFonts w:ascii="Arial" w:hAnsi="Arial"/>
          <w:bCs/>
          <w:sz w:val="24"/>
        </w:rPr>
        <w:t xml:space="preserve">below </w:t>
      </w:r>
      <w:r w:rsidRPr="00F55287">
        <w:rPr>
          <w:rFonts w:ascii="Arial" w:hAnsi="Arial"/>
          <w:bCs/>
          <w:sz w:val="24"/>
        </w:rPr>
        <w:t xml:space="preserve">is correct, to the best of our knowledge, although these lessons run by community volunteers are subject to change. Our BLAs may be able to help further with additional information and contact details - so please do </w:t>
      </w:r>
      <w:proofErr w:type="gramStart"/>
      <w:r w:rsidRPr="00F55287">
        <w:rPr>
          <w:rFonts w:ascii="Arial" w:hAnsi="Arial"/>
          <w:bCs/>
          <w:sz w:val="24"/>
        </w:rPr>
        <w:t>ask</w:t>
      </w:r>
      <w:proofErr w:type="gramEnd"/>
    </w:p>
    <w:p w:rsidR="00F55287" w:rsidRPr="00F55287" w:rsidRDefault="00F55287" w:rsidP="00F55287">
      <w:pPr>
        <w:spacing w:after="0" w:line="240" w:lineRule="auto"/>
        <w:jc w:val="center"/>
        <w:rPr>
          <w:rFonts w:ascii="Arial" w:hAnsi="Arial"/>
          <w:b/>
          <w:sz w:val="24"/>
        </w:rPr>
      </w:pPr>
    </w:p>
    <w:p w:rsidR="00F55287" w:rsidRPr="00F55287" w:rsidRDefault="00F55287" w:rsidP="00F55287">
      <w:pPr>
        <w:spacing w:after="0" w:line="240" w:lineRule="auto"/>
        <w:ind w:left="-709"/>
        <w:jc w:val="center"/>
        <w:rPr>
          <w:rFonts w:ascii="Arial" w:hAnsi="Arial"/>
          <w:sz w:val="24"/>
        </w:rPr>
      </w:pPr>
    </w:p>
    <w:p w:rsidR="00F55287" w:rsidRPr="00F55287" w:rsidRDefault="00F55287" w:rsidP="00F55287">
      <w:pPr>
        <w:spacing w:after="0" w:line="240" w:lineRule="auto"/>
        <w:rPr>
          <w:rFonts w:ascii="Arial" w:hAnsi="Arial"/>
          <w:b/>
          <w:sz w:val="24"/>
        </w:rPr>
      </w:pPr>
    </w:p>
    <w:tbl>
      <w:tblPr>
        <w:tblStyle w:val="TableGrid"/>
        <w:tblW w:w="10916" w:type="dxa"/>
        <w:tblInd w:w="-998" w:type="dxa"/>
        <w:tblLook w:val="04A0" w:firstRow="1" w:lastRow="0" w:firstColumn="1" w:lastColumn="0" w:noHBand="0" w:noVBand="1"/>
      </w:tblPr>
      <w:tblGrid>
        <w:gridCol w:w="2694"/>
        <w:gridCol w:w="3686"/>
        <w:gridCol w:w="4536"/>
      </w:tblGrid>
      <w:tr w:rsidR="00F55287" w:rsidRPr="00F55287" w:rsidTr="00796A4C">
        <w:trPr>
          <w:trHeight w:val="794"/>
        </w:trPr>
        <w:tc>
          <w:tcPr>
            <w:tcW w:w="2694" w:type="dxa"/>
            <w:vAlign w:val="center"/>
          </w:tcPr>
          <w:p w:rsidR="00F55287" w:rsidRPr="00F55287" w:rsidRDefault="00F55287" w:rsidP="00F55287">
            <w:pPr>
              <w:jc w:val="center"/>
              <w:rPr>
                <w:rFonts w:ascii="Arial" w:hAnsi="Arial"/>
                <w:b/>
                <w:bCs/>
                <w:sz w:val="24"/>
              </w:rPr>
            </w:pPr>
            <w:r w:rsidRPr="00F55287">
              <w:rPr>
                <w:rFonts w:ascii="Arial" w:hAnsi="Arial"/>
                <w:b/>
                <w:bCs/>
                <w:sz w:val="24"/>
              </w:rPr>
              <w:t>Language/Culture</w:t>
            </w:r>
          </w:p>
        </w:tc>
        <w:tc>
          <w:tcPr>
            <w:tcW w:w="3686" w:type="dxa"/>
            <w:vAlign w:val="center"/>
          </w:tcPr>
          <w:p w:rsidR="00F55287" w:rsidRPr="00F55287" w:rsidRDefault="00F55287" w:rsidP="00F55287">
            <w:pPr>
              <w:jc w:val="center"/>
              <w:rPr>
                <w:rFonts w:ascii="Arial" w:hAnsi="Arial"/>
                <w:b/>
                <w:bCs/>
                <w:sz w:val="24"/>
              </w:rPr>
            </w:pPr>
            <w:r w:rsidRPr="00F55287">
              <w:rPr>
                <w:rFonts w:ascii="Arial" w:hAnsi="Arial"/>
                <w:b/>
                <w:bCs/>
                <w:sz w:val="24"/>
              </w:rPr>
              <w:t>When?</w:t>
            </w:r>
          </w:p>
        </w:tc>
        <w:tc>
          <w:tcPr>
            <w:tcW w:w="4536" w:type="dxa"/>
            <w:vAlign w:val="center"/>
          </w:tcPr>
          <w:p w:rsidR="00F55287" w:rsidRPr="00F55287" w:rsidRDefault="00F55287" w:rsidP="00F55287">
            <w:pPr>
              <w:jc w:val="center"/>
              <w:rPr>
                <w:rFonts w:ascii="Arial" w:hAnsi="Arial"/>
                <w:b/>
                <w:bCs/>
                <w:sz w:val="24"/>
              </w:rPr>
            </w:pPr>
            <w:r w:rsidRPr="00F55287">
              <w:rPr>
                <w:rFonts w:ascii="Arial" w:hAnsi="Arial"/>
                <w:b/>
                <w:bCs/>
                <w:sz w:val="24"/>
              </w:rPr>
              <w:t>Where?</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Arabic classes</w:t>
            </w:r>
          </w:p>
        </w:tc>
        <w:tc>
          <w:tcPr>
            <w:tcW w:w="3686" w:type="dxa"/>
          </w:tcPr>
          <w:p w:rsidR="00F55287" w:rsidRPr="00F55287" w:rsidRDefault="00F55287" w:rsidP="00F55287">
            <w:pPr>
              <w:rPr>
                <w:rFonts w:ascii="Arial" w:hAnsi="Arial"/>
                <w:sz w:val="24"/>
              </w:rPr>
            </w:pPr>
            <w:r w:rsidRPr="00F55287">
              <w:rPr>
                <w:rFonts w:ascii="Arial" w:hAnsi="Arial"/>
                <w:sz w:val="24"/>
              </w:rPr>
              <w:t>Saturdays, 11:30-1pm</w:t>
            </w:r>
          </w:p>
        </w:tc>
        <w:tc>
          <w:tcPr>
            <w:tcW w:w="4536" w:type="dxa"/>
          </w:tcPr>
          <w:p w:rsidR="00F55287" w:rsidRPr="00F55287" w:rsidRDefault="00F55287" w:rsidP="00F55287">
            <w:pPr>
              <w:rPr>
                <w:rFonts w:ascii="Arial" w:hAnsi="Arial"/>
                <w:sz w:val="24"/>
              </w:rPr>
            </w:pPr>
            <w:r w:rsidRPr="00F55287">
              <w:rPr>
                <w:rFonts w:ascii="Arial" w:hAnsi="Arial"/>
                <w:sz w:val="24"/>
              </w:rPr>
              <w:t>Mayfield School, PO2 0RH</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 xml:space="preserve">Arabic classes </w:t>
            </w:r>
          </w:p>
        </w:tc>
        <w:tc>
          <w:tcPr>
            <w:tcW w:w="3686" w:type="dxa"/>
          </w:tcPr>
          <w:p w:rsidR="00F55287" w:rsidRPr="00F55287" w:rsidRDefault="00F55287" w:rsidP="00F55287">
            <w:pPr>
              <w:rPr>
                <w:rFonts w:ascii="Arial" w:hAnsi="Arial"/>
                <w:sz w:val="24"/>
              </w:rPr>
            </w:pPr>
            <w:r w:rsidRPr="00F55287">
              <w:rPr>
                <w:rFonts w:ascii="Arial" w:hAnsi="Arial"/>
                <w:sz w:val="24"/>
              </w:rPr>
              <w:t>Saturdays, 11-1pm</w:t>
            </w:r>
          </w:p>
        </w:tc>
        <w:tc>
          <w:tcPr>
            <w:tcW w:w="4536" w:type="dxa"/>
          </w:tcPr>
          <w:p w:rsidR="00F55287" w:rsidRPr="00F55287" w:rsidRDefault="00F55287" w:rsidP="00F55287">
            <w:pPr>
              <w:rPr>
                <w:rFonts w:ascii="Arial" w:hAnsi="Arial"/>
                <w:sz w:val="24"/>
              </w:rPr>
            </w:pPr>
            <w:r w:rsidRPr="00F55287">
              <w:rPr>
                <w:rFonts w:ascii="Arial" w:hAnsi="Arial"/>
                <w:sz w:val="24"/>
              </w:rPr>
              <w:t>Friendship Centre, PO5 1JT</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Arabic Sudanese School</w:t>
            </w:r>
          </w:p>
        </w:tc>
        <w:tc>
          <w:tcPr>
            <w:tcW w:w="3686" w:type="dxa"/>
          </w:tcPr>
          <w:p w:rsidR="00F55287" w:rsidRPr="00F55287" w:rsidRDefault="00F55287" w:rsidP="00F55287">
            <w:pPr>
              <w:rPr>
                <w:rFonts w:ascii="Arial" w:hAnsi="Arial"/>
                <w:sz w:val="24"/>
              </w:rPr>
            </w:pPr>
            <w:r w:rsidRPr="00F55287">
              <w:rPr>
                <w:rFonts w:ascii="Arial" w:hAnsi="Arial"/>
                <w:sz w:val="24"/>
              </w:rPr>
              <w:t>Sundays</w:t>
            </w:r>
          </w:p>
        </w:tc>
        <w:tc>
          <w:tcPr>
            <w:tcW w:w="4536" w:type="dxa"/>
          </w:tcPr>
          <w:p w:rsidR="00F55287" w:rsidRPr="00F55287" w:rsidRDefault="00F55287" w:rsidP="00F55287">
            <w:pPr>
              <w:rPr>
                <w:rFonts w:ascii="Arial" w:hAnsi="Arial"/>
                <w:sz w:val="24"/>
              </w:rPr>
            </w:pPr>
            <w:r w:rsidRPr="00F55287">
              <w:rPr>
                <w:rFonts w:ascii="Arial" w:hAnsi="Arial"/>
                <w:sz w:val="24"/>
              </w:rPr>
              <w:t>Buckland Community Centre, PO2 7BT</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 xml:space="preserve">Bulgarian School </w:t>
            </w:r>
          </w:p>
        </w:tc>
        <w:tc>
          <w:tcPr>
            <w:tcW w:w="3686" w:type="dxa"/>
          </w:tcPr>
          <w:p w:rsidR="00F55287" w:rsidRPr="00F55287" w:rsidRDefault="00F55287" w:rsidP="00F55287">
            <w:pPr>
              <w:rPr>
                <w:rFonts w:ascii="Arial" w:hAnsi="Arial"/>
                <w:sz w:val="24"/>
              </w:rPr>
            </w:pPr>
            <w:r w:rsidRPr="00F55287">
              <w:rPr>
                <w:rFonts w:ascii="Arial" w:hAnsi="Arial"/>
                <w:sz w:val="24"/>
              </w:rPr>
              <w:t xml:space="preserve">Sundays, from 9am </w:t>
            </w:r>
          </w:p>
        </w:tc>
        <w:tc>
          <w:tcPr>
            <w:tcW w:w="4536" w:type="dxa"/>
          </w:tcPr>
          <w:p w:rsidR="00F55287" w:rsidRPr="00F55287" w:rsidRDefault="00F55287" w:rsidP="00F55287">
            <w:pPr>
              <w:rPr>
                <w:rFonts w:ascii="Arial" w:hAnsi="Arial"/>
                <w:sz w:val="24"/>
              </w:rPr>
            </w:pPr>
            <w:r w:rsidRPr="00F55287">
              <w:rPr>
                <w:rFonts w:ascii="Arial" w:hAnsi="Arial"/>
                <w:sz w:val="24"/>
              </w:rPr>
              <w:t>Havelock Community Centre, PO4 0LQ</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Eritrean School</w:t>
            </w:r>
          </w:p>
        </w:tc>
        <w:tc>
          <w:tcPr>
            <w:tcW w:w="3686" w:type="dxa"/>
          </w:tcPr>
          <w:p w:rsidR="00F55287" w:rsidRPr="00F55287" w:rsidRDefault="00F55287" w:rsidP="00F55287">
            <w:pPr>
              <w:rPr>
                <w:rFonts w:ascii="Arial" w:hAnsi="Arial"/>
                <w:sz w:val="24"/>
              </w:rPr>
            </w:pPr>
            <w:r w:rsidRPr="00F55287">
              <w:rPr>
                <w:rFonts w:ascii="Arial" w:hAnsi="Arial"/>
                <w:sz w:val="24"/>
              </w:rPr>
              <w:t>Saturdays, 12:30-3:30</w:t>
            </w:r>
          </w:p>
        </w:tc>
        <w:tc>
          <w:tcPr>
            <w:tcW w:w="4536" w:type="dxa"/>
          </w:tcPr>
          <w:p w:rsidR="00F55287" w:rsidRPr="00F55287" w:rsidRDefault="00F55287" w:rsidP="00F55287">
            <w:pPr>
              <w:rPr>
                <w:rFonts w:ascii="Arial" w:hAnsi="Arial"/>
                <w:sz w:val="24"/>
              </w:rPr>
            </w:pPr>
            <w:r w:rsidRPr="00F55287">
              <w:rPr>
                <w:rFonts w:ascii="Arial" w:hAnsi="Arial"/>
                <w:sz w:val="24"/>
              </w:rPr>
              <w:t>Buckland Community Centre, PO2 7BT</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Kurdish Community Language School</w:t>
            </w:r>
          </w:p>
        </w:tc>
        <w:tc>
          <w:tcPr>
            <w:tcW w:w="3686" w:type="dxa"/>
          </w:tcPr>
          <w:p w:rsidR="00F55287" w:rsidRPr="00F55287" w:rsidRDefault="00F55287" w:rsidP="00F55287">
            <w:pPr>
              <w:rPr>
                <w:rFonts w:ascii="Arial" w:hAnsi="Arial"/>
                <w:sz w:val="24"/>
              </w:rPr>
            </w:pPr>
            <w:r w:rsidRPr="00F55287">
              <w:rPr>
                <w:rFonts w:ascii="Arial" w:hAnsi="Arial"/>
                <w:sz w:val="24"/>
              </w:rPr>
              <w:t>Sundays</w:t>
            </w:r>
          </w:p>
        </w:tc>
        <w:tc>
          <w:tcPr>
            <w:tcW w:w="4536" w:type="dxa"/>
          </w:tcPr>
          <w:p w:rsidR="00F55287" w:rsidRPr="00F55287" w:rsidRDefault="00F55287" w:rsidP="00F55287">
            <w:pPr>
              <w:rPr>
                <w:rFonts w:ascii="Arial" w:hAnsi="Arial"/>
                <w:sz w:val="24"/>
              </w:rPr>
            </w:pPr>
            <w:r w:rsidRPr="00F55287">
              <w:rPr>
                <w:rFonts w:ascii="Arial" w:hAnsi="Arial"/>
                <w:sz w:val="24"/>
              </w:rPr>
              <w:t>Fratton Community Centre, PO1 5JJ</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Polish School</w:t>
            </w:r>
          </w:p>
        </w:tc>
        <w:tc>
          <w:tcPr>
            <w:tcW w:w="3686" w:type="dxa"/>
          </w:tcPr>
          <w:p w:rsidR="00F55287" w:rsidRPr="00F55287" w:rsidRDefault="00F55287" w:rsidP="00F55287">
            <w:pPr>
              <w:rPr>
                <w:rFonts w:ascii="Arial" w:hAnsi="Arial"/>
                <w:sz w:val="24"/>
              </w:rPr>
            </w:pPr>
            <w:r w:rsidRPr="00F55287">
              <w:rPr>
                <w:rFonts w:ascii="Arial" w:hAnsi="Arial"/>
                <w:sz w:val="24"/>
              </w:rPr>
              <w:t>Saturdays</w:t>
            </w:r>
          </w:p>
        </w:tc>
        <w:tc>
          <w:tcPr>
            <w:tcW w:w="4536" w:type="dxa"/>
          </w:tcPr>
          <w:p w:rsidR="00F55287" w:rsidRPr="00F55287" w:rsidRDefault="00F55287" w:rsidP="00F55287">
            <w:pPr>
              <w:rPr>
                <w:rFonts w:ascii="Arial" w:hAnsi="Arial"/>
                <w:sz w:val="24"/>
              </w:rPr>
            </w:pPr>
            <w:r w:rsidRPr="00F55287">
              <w:rPr>
                <w:rFonts w:ascii="Arial" w:hAnsi="Arial"/>
                <w:sz w:val="24"/>
              </w:rPr>
              <w:t>The Portsmouth Academy, PO1 5LD</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Portsmouth Chinese Association Sunday School</w:t>
            </w:r>
          </w:p>
        </w:tc>
        <w:tc>
          <w:tcPr>
            <w:tcW w:w="3686" w:type="dxa"/>
          </w:tcPr>
          <w:p w:rsidR="00F55287" w:rsidRPr="00F55287" w:rsidRDefault="00F55287" w:rsidP="00F55287">
            <w:pPr>
              <w:rPr>
                <w:rFonts w:ascii="Arial" w:hAnsi="Arial"/>
                <w:sz w:val="24"/>
              </w:rPr>
            </w:pPr>
            <w:r w:rsidRPr="00F55287">
              <w:rPr>
                <w:rFonts w:ascii="Arial" w:hAnsi="Arial"/>
                <w:sz w:val="24"/>
              </w:rPr>
              <w:t>Sundays, 11am -1pm with Traditional Dancing 1pm-2pm</w:t>
            </w:r>
          </w:p>
        </w:tc>
        <w:tc>
          <w:tcPr>
            <w:tcW w:w="4536" w:type="dxa"/>
          </w:tcPr>
          <w:p w:rsidR="00F55287" w:rsidRPr="00F55287" w:rsidRDefault="00F55287" w:rsidP="00F55287">
            <w:pPr>
              <w:rPr>
                <w:rFonts w:ascii="Arial" w:hAnsi="Arial"/>
                <w:sz w:val="24"/>
              </w:rPr>
            </w:pPr>
            <w:r w:rsidRPr="00F55287">
              <w:rPr>
                <w:rFonts w:ascii="Arial" w:hAnsi="Arial"/>
                <w:sz w:val="24"/>
              </w:rPr>
              <w:t>Miltoncross Academy, PO3 6RB</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Russian School</w:t>
            </w:r>
          </w:p>
        </w:tc>
        <w:tc>
          <w:tcPr>
            <w:tcW w:w="3686" w:type="dxa"/>
          </w:tcPr>
          <w:p w:rsidR="00F55287" w:rsidRPr="00F55287" w:rsidRDefault="00F55287" w:rsidP="00F55287">
            <w:pPr>
              <w:rPr>
                <w:rFonts w:ascii="Arial" w:hAnsi="Arial"/>
                <w:sz w:val="24"/>
              </w:rPr>
            </w:pPr>
            <w:r w:rsidRPr="00F55287">
              <w:rPr>
                <w:rFonts w:ascii="Arial" w:hAnsi="Arial"/>
                <w:sz w:val="24"/>
              </w:rPr>
              <w:t>Saturdays, 10-1pm</w:t>
            </w:r>
          </w:p>
        </w:tc>
        <w:tc>
          <w:tcPr>
            <w:tcW w:w="4536" w:type="dxa"/>
          </w:tcPr>
          <w:p w:rsidR="00F55287" w:rsidRPr="00F55287" w:rsidRDefault="00F55287" w:rsidP="00F55287">
            <w:pPr>
              <w:rPr>
                <w:rFonts w:ascii="Arial" w:hAnsi="Arial"/>
                <w:sz w:val="24"/>
              </w:rPr>
            </w:pPr>
            <w:r w:rsidRPr="00F55287">
              <w:rPr>
                <w:rFonts w:ascii="Arial" w:hAnsi="Arial"/>
                <w:sz w:val="24"/>
              </w:rPr>
              <w:t>Havelock Community Centre, PO4 0LQ</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Sudanese Community School</w:t>
            </w:r>
          </w:p>
        </w:tc>
        <w:tc>
          <w:tcPr>
            <w:tcW w:w="3686" w:type="dxa"/>
          </w:tcPr>
          <w:p w:rsidR="00F55287" w:rsidRPr="00F55287" w:rsidRDefault="00F55287" w:rsidP="00F55287">
            <w:pPr>
              <w:rPr>
                <w:rFonts w:ascii="Arial" w:hAnsi="Arial"/>
                <w:sz w:val="24"/>
              </w:rPr>
            </w:pPr>
            <w:r w:rsidRPr="00F55287">
              <w:rPr>
                <w:rFonts w:ascii="Arial" w:hAnsi="Arial"/>
                <w:sz w:val="24"/>
              </w:rPr>
              <w:t>Sundays, 11am -2pm</w:t>
            </w:r>
          </w:p>
        </w:tc>
        <w:tc>
          <w:tcPr>
            <w:tcW w:w="4536" w:type="dxa"/>
          </w:tcPr>
          <w:p w:rsidR="00F55287" w:rsidRPr="00F55287" w:rsidRDefault="00F55287" w:rsidP="00F55287">
            <w:pPr>
              <w:rPr>
                <w:rFonts w:ascii="Arial" w:hAnsi="Arial"/>
                <w:sz w:val="24"/>
              </w:rPr>
            </w:pPr>
            <w:r w:rsidRPr="00F55287">
              <w:rPr>
                <w:rFonts w:ascii="Arial" w:hAnsi="Arial"/>
                <w:sz w:val="24"/>
              </w:rPr>
              <w:t xml:space="preserve">Spinnaker School of Languages, PO1 2DU </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Tamil classes</w:t>
            </w:r>
          </w:p>
        </w:tc>
        <w:tc>
          <w:tcPr>
            <w:tcW w:w="3686" w:type="dxa"/>
          </w:tcPr>
          <w:p w:rsidR="00F55287" w:rsidRPr="00F55287" w:rsidRDefault="00F55287" w:rsidP="00F55287">
            <w:pPr>
              <w:rPr>
                <w:rFonts w:ascii="Arial" w:hAnsi="Arial"/>
                <w:sz w:val="24"/>
              </w:rPr>
            </w:pPr>
            <w:r w:rsidRPr="00F55287">
              <w:rPr>
                <w:rFonts w:ascii="Arial" w:hAnsi="Arial"/>
                <w:sz w:val="24"/>
              </w:rPr>
              <w:t xml:space="preserve">Saturdays, 10-12 </w:t>
            </w:r>
          </w:p>
        </w:tc>
        <w:tc>
          <w:tcPr>
            <w:tcW w:w="4536" w:type="dxa"/>
          </w:tcPr>
          <w:p w:rsidR="00F55287" w:rsidRPr="00F55287" w:rsidRDefault="00F55287" w:rsidP="00F55287">
            <w:pPr>
              <w:rPr>
                <w:rFonts w:ascii="Arial" w:hAnsi="Arial"/>
                <w:sz w:val="24"/>
              </w:rPr>
            </w:pPr>
            <w:r w:rsidRPr="00F55287">
              <w:rPr>
                <w:rFonts w:ascii="Arial" w:hAnsi="Arial"/>
                <w:sz w:val="24"/>
              </w:rPr>
              <w:t>Buckland Community Centre, PO2 7BT</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The Hellenic School of Portsmouth</w:t>
            </w:r>
          </w:p>
        </w:tc>
        <w:tc>
          <w:tcPr>
            <w:tcW w:w="3686" w:type="dxa"/>
          </w:tcPr>
          <w:p w:rsidR="00F55287" w:rsidRPr="00F55287" w:rsidRDefault="00F55287" w:rsidP="00F55287">
            <w:pPr>
              <w:rPr>
                <w:rFonts w:ascii="Arial" w:hAnsi="Arial"/>
                <w:sz w:val="24"/>
              </w:rPr>
            </w:pPr>
            <w:r w:rsidRPr="00F55287">
              <w:rPr>
                <w:rFonts w:ascii="Arial" w:hAnsi="Arial"/>
                <w:sz w:val="24"/>
              </w:rPr>
              <w:t>Saturdays, 10-12 and 12:30-2:30</w:t>
            </w:r>
          </w:p>
        </w:tc>
        <w:tc>
          <w:tcPr>
            <w:tcW w:w="4536" w:type="dxa"/>
          </w:tcPr>
          <w:p w:rsidR="00F55287" w:rsidRPr="00F55287" w:rsidRDefault="00F55287" w:rsidP="00F55287">
            <w:pPr>
              <w:rPr>
                <w:rFonts w:ascii="Arial" w:hAnsi="Arial"/>
                <w:sz w:val="24"/>
              </w:rPr>
            </w:pPr>
            <w:r w:rsidRPr="00F55287">
              <w:rPr>
                <w:rFonts w:ascii="Arial" w:hAnsi="Arial"/>
                <w:sz w:val="24"/>
              </w:rPr>
              <w:t>St. Jude’s Primary School, PO1 2NZ</w:t>
            </w:r>
          </w:p>
        </w:tc>
      </w:tr>
      <w:tr w:rsidR="00F55287" w:rsidRPr="00F55287" w:rsidTr="00796A4C">
        <w:tc>
          <w:tcPr>
            <w:tcW w:w="2694" w:type="dxa"/>
          </w:tcPr>
          <w:p w:rsidR="00F55287" w:rsidRPr="00F55287" w:rsidRDefault="00F55287" w:rsidP="00F55287">
            <w:pPr>
              <w:rPr>
                <w:rFonts w:ascii="Arial" w:hAnsi="Arial"/>
                <w:sz w:val="24"/>
              </w:rPr>
            </w:pPr>
            <w:r w:rsidRPr="00F55287">
              <w:rPr>
                <w:rFonts w:ascii="Arial" w:hAnsi="Arial"/>
                <w:sz w:val="24"/>
              </w:rPr>
              <w:t>Turkish Language and Culture</w:t>
            </w:r>
          </w:p>
        </w:tc>
        <w:tc>
          <w:tcPr>
            <w:tcW w:w="3686" w:type="dxa"/>
          </w:tcPr>
          <w:p w:rsidR="00F55287" w:rsidRPr="00F55287" w:rsidRDefault="00F55287" w:rsidP="00F55287">
            <w:pPr>
              <w:rPr>
                <w:rFonts w:ascii="Arial" w:hAnsi="Arial"/>
                <w:sz w:val="24"/>
              </w:rPr>
            </w:pPr>
            <w:r w:rsidRPr="00F55287">
              <w:rPr>
                <w:rFonts w:ascii="Arial" w:hAnsi="Arial"/>
                <w:sz w:val="24"/>
              </w:rPr>
              <w:t>Wednesdays, 4-6pm; Saturdays and Sundays 10-2:30pm</w:t>
            </w:r>
          </w:p>
        </w:tc>
        <w:tc>
          <w:tcPr>
            <w:tcW w:w="4536" w:type="dxa"/>
          </w:tcPr>
          <w:p w:rsidR="00F55287" w:rsidRPr="00F55287" w:rsidRDefault="00F55287" w:rsidP="00F55287">
            <w:pPr>
              <w:rPr>
                <w:rFonts w:ascii="Arial" w:hAnsi="Arial"/>
                <w:sz w:val="24"/>
              </w:rPr>
            </w:pPr>
            <w:r w:rsidRPr="00F55287">
              <w:rPr>
                <w:rFonts w:ascii="Arial" w:hAnsi="Arial"/>
                <w:sz w:val="24"/>
              </w:rPr>
              <w:t>South Coast Anatolian Education &amp; Culture Centre, PO1 5AB</w:t>
            </w:r>
          </w:p>
          <w:p w:rsidR="00F55287" w:rsidRPr="00F55287" w:rsidRDefault="00F55287" w:rsidP="00F55287">
            <w:pPr>
              <w:rPr>
                <w:rFonts w:ascii="Arial" w:hAnsi="Arial"/>
                <w:sz w:val="24"/>
              </w:rPr>
            </w:pPr>
          </w:p>
        </w:tc>
      </w:tr>
    </w:tbl>
    <w:p w:rsidR="00F55287" w:rsidRPr="00F55287" w:rsidRDefault="00F55287" w:rsidP="00F55287">
      <w:pPr>
        <w:spacing w:after="0" w:line="240" w:lineRule="auto"/>
        <w:rPr>
          <w:rFonts w:ascii="Arial" w:hAnsi="Arial"/>
          <w:sz w:val="24"/>
        </w:rPr>
      </w:pPr>
    </w:p>
    <w:p w:rsidR="00F55287" w:rsidRPr="00F55287" w:rsidRDefault="00F55287" w:rsidP="00F55287">
      <w:pPr>
        <w:spacing w:after="0" w:line="240" w:lineRule="auto"/>
        <w:rPr>
          <w:rFonts w:ascii="Arial" w:hAnsi="Arial"/>
          <w:sz w:val="24"/>
        </w:rPr>
      </w:pPr>
    </w:p>
    <w:p w:rsidR="00F55287" w:rsidRPr="00F55287" w:rsidRDefault="00F55287" w:rsidP="00F55287">
      <w:pPr>
        <w:spacing w:after="0" w:line="240" w:lineRule="auto"/>
        <w:ind w:left="-426"/>
        <w:rPr>
          <w:rFonts w:ascii="Arial" w:hAnsi="Arial"/>
          <w:sz w:val="24"/>
        </w:rPr>
      </w:pPr>
      <w:r w:rsidRPr="00F55287">
        <w:rPr>
          <w:rFonts w:ascii="Arial" w:hAnsi="Arial"/>
          <w:sz w:val="24"/>
        </w:rPr>
        <w:t>For more information, contact:</w:t>
      </w:r>
    </w:p>
    <w:p w:rsidR="00F55287" w:rsidRPr="00F55287" w:rsidRDefault="00F55287" w:rsidP="00F55287">
      <w:pPr>
        <w:spacing w:after="0" w:line="240" w:lineRule="auto"/>
        <w:ind w:left="-426"/>
        <w:rPr>
          <w:rFonts w:ascii="Arial" w:hAnsi="Arial"/>
          <w:sz w:val="24"/>
        </w:rPr>
      </w:pPr>
    </w:p>
    <w:p w:rsidR="00F55287" w:rsidRPr="00F55287" w:rsidRDefault="00F55287" w:rsidP="00F55287">
      <w:pPr>
        <w:spacing w:after="0" w:line="240" w:lineRule="auto"/>
        <w:ind w:left="-426"/>
        <w:rPr>
          <w:rFonts w:ascii="Arial" w:hAnsi="Arial"/>
          <w:sz w:val="24"/>
        </w:rPr>
      </w:pPr>
      <w:r w:rsidRPr="00F55287">
        <w:rPr>
          <w:rFonts w:ascii="Arial" w:hAnsi="Arial"/>
          <w:sz w:val="24"/>
        </w:rPr>
        <w:t xml:space="preserve">Maha Ingarfill </w:t>
      </w:r>
    </w:p>
    <w:p w:rsidR="00F55287" w:rsidRPr="00F55287" w:rsidRDefault="00F55287" w:rsidP="00F55287">
      <w:pPr>
        <w:spacing w:after="0" w:line="240" w:lineRule="auto"/>
        <w:ind w:left="-426"/>
        <w:rPr>
          <w:rFonts w:ascii="Arial" w:hAnsi="Arial"/>
          <w:sz w:val="24"/>
        </w:rPr>
      </w:pPr>
      <w:r w:rsidRPr="00F55287">
        <w:rPr>
          <w:rFonts w:ascii="Arial" w:hAnsi="Arial"/>
          <w:sz w:val="24"/>
        </w:rPr>
        <w:t>Community Languages Co-ordinator in Portsmouth</w:t>
      </w:r>
    </w:p>
    <w:p w:rsidR="00F55287" w:rsidRPr="00F55287" w:rsidRDefault="00F55287" w:rsidP="00F55287">
      <w:pPr>
        <w:spacing w:after="0" w:line="240" w:lineRule="auto"/>
        <w:ind w:left="-426"/>
        <w:rPr>
          <w:rFonts w:ascii="Arial" w:hAnsi="Arial"/>
          <w:sz w:val="24"/>
        </w:rPr>
      </w:pPr>
    </w:p>
    <w:p w:rsidR="00F55287" w:rsidRPr="00F55287" w:rsidRDefault="00000000" w:rsidP="00F55287">
      <w:pPr>
        <w:spacing w:after="0" w:line="240" w:lineRule="auto"/>
        <w:ind w:left="-426"/>
        <w:rPr>
          <w:rFonts w:ascii="Arial" w:hAnsi="Arial"/>
          <w:sz w:val="24"/>
        </w:rPr>
      </w:pPr>
      <w:hyperlink r:id="rId13" w:history="1">
        <w:r w:rsidR="00F55287" w:rsidRPr="00F55287">
          <w:rPr>
            <w:rFonts w:ascii="Arial" w:hAnsi="Arial"/>
            <w:color w:val="0000FF" w:themeColor="hyperlink"/>
            <w:sz w:val="24"/>
            <w:u w:val="single"/>
          </w:rPr>
          <w:t>m.ingarfill@yahoo.co.uk</w:t>
        </w:r>
      </w:hyperlink>
      <w:r w:rsidR="00F55287" w:rsidRPr="00F55287">
        <w:rPr>
          <w:rFonts w:ascii="Arial" w:hAnsi="Arial"/>
          <w:sz w:val="24"/>
        </w:rPr>
        <w:t xml:space="preserve"> </w:t>
      </w:r>
    </w:p>
    <w:p w:rsidR="00F55287" w:rsidRPr="00F55287" w:rsidRDefault="00F55287" w:rsidP="00F55287">
      <w:pPr>
        <w:spacing w:after="0" w:line="240" w:lineRule="auto"/>
        <w:rPr>
          <w:rFonts w:ascii="Arial" w:hAnsi="Arial"/>
          <w:sz w:val="24"/>
        </w:rPr>
      </w:pPr>
    </w:p>
    <w:p w:rsidR="00AD463B" w:rsidRDefault="00AD463B" w:rsidP="00193CEB">
      <w:pPr>
        <w:tabs>
          <w:tab w:val="left" w:pos="2055"/>
        </w:tabs>
        <w:rPr>
          <w:rFonts w:ascii="Arial" w:eastAsia="Times New Roman" w:hAnsi="Arial" w:cs="Arial"/>
          <w:b/>
          <w:sz w:val="36"/>
          <w:szCs w:val="36"/>
        </w:rPr>
      </w:pPr>
    </w:p>
    <w:p w:rsidR="00F55287" w:rsidRDefault="00F55287" w:rsidP="00193CEB">
      <w:pPr>
        <w:tabs>
          <w:tab w:val="left" w:pos="2055"/>
        </w:tabs>
        <w:rPr>
          <w:rFonts w:ascii="Arial" w:eastAsia="Times New Roman" w:hAnsi="Arial" w:cs="Arial"/>
          <w:b/>
          <w:sz w:val="36"/>
          <w:szCs w:val="36"/>
        </w:rPr>
      </w:pPr>
    </w:p>
    <w:p w:rsidR="00F55287" w:rsidRDefault="00F55287" w:rsidP="00193CEB">
      <w:pPr>
        <w:tabs>
          <w:tab w:val="left" w:pos="2055"/>
        </w:tabs>
        <w:rPr>
          <w:rFonts w:ascii="Arial" w:eastAsia="Times New Roman" w:hAnsi="Arial" w:cs="Arial"/>
          <w:b/>
          <w:sz w:val="36"/>
          <w:szCs w:val="36"/>
        </w:rPr>
      </w:pPr>
    </w:p>
    <w:p w:rsidR="00F55287" w:rsidRDefault="00F55287" w:rsidP="00193CEB">
      <w:pPr>
        <w:tabs>
          <w:tab w:val="left" w:pos="2055"/>
        </w:tabs>
        <w:rPr>
          <w:rFonts w:ascii="Arial" w:eastAsia="Times New Roman" w:hAnsi="Arial" w:cs="Arial"/>
          <w:b/>
          <w:sz w:val="36"/>
          <w:szCs w:val="36"/>
        </w:rPr>
      </w:pPr>
    </w:p>
    <w:p w:rsidR="00027C06" w:rsidRPr="00193CEB" w:rsidRDefault="00027C06" w:rsidP="00193CEB">
      <w:pPr>
        <w:tabs>
          <w:tab w:val="left" w:pos="2055"/>
        </w:tabs>
        <w:rPr>
          <w:rFonts w:ascii="Arial" w:hAnsi="Arial" w:cs="Arial"/>
          <w:b/>
          <w:sz w:val="36"/>
          <w:szCs w:val="36"/>
        </w:rPr>
      </w:pPr>
      <w:r>
        <w:rPr>
          <w:rFonts w:ascii="Arial" w:eastAsia="Times New Roman" w:hAnsi="Arial" w:cs="Arial"/>
          <w:b/>
          <w:sz w:val="36"/>
          <w:szCs w:val="36"/>
        </w:rPr>
        <w:t xml:space="preserve">Community Language </w:t>
      </w:r>
      <w:r w:rsidRPr="00027C06">
        <w:rPr>
          <w:rFonts w:ascii="Arial" w:eastAsia="Times New Roman" w:hAnsi="Arial" w:cs="Arial"/>
          <w:b/>
          <w:sz w:val="36"/>
          <w:szCs w:val="36"/>
        </w:rPr>
        <w:t>GCSE result</w:t>
      </w:r>
      <w:r>
        <w:rPr>
          <w:rFonts w:ascii="Arial" w:eastAsia="Times New Roman" w:hAnsi="Arial" w:cs="Arial"/>
          <w:b/>
          <w:sz w:val="36"/>
          <w:szCs w:val="36"/>
        </w:rPr>
        <w:t>s from</w:t>
      </w:r>
      <w:r w:rsidRPr="00027C06">
        <w:rPr>
          <w:rFonts w:ascii="Arial" w:eastAsia="Times New Roman" w:hAnsi="Arial" w:cs="Arial"/>
          <w:b/>
          <w:sz w:val="36"/>
          <w:szCs w:val="36"/>
        </w:rPr>
        <w:t xml:space="preserve"> 20</w:t>
      </w:r>
      <w:r>
        <w:rPr>
          <w:rFonts w:ascii="Arial" w:eastAsia="Times New Roman" w:hAnsi="Arial" w:cs="Arial"/>
          <w:b/>
          <w:sz w:val="36"/>
          <w:szCs w:val="36"/>
        </w:rPr>
        <w:t>18-</w:t>
      </w:r>
      <w:r w:rsidR="00193CEB">
        <w:rPr>
          <w:rFonts w:ascii="Arial" w:eastAsia="Times New Roman" w:hAnsi="Arial" w:cs="Arial"/>
          <w:b/>
          <w:sz w:val="36"/>
          <w:szCs w:val="36"/>
        </w:rPr>
        <w:t>19</w:t>
      </w:r>
      <w:r w:rsidRPr="00027C06">
        <w:rPr>
          <w:rFonts w:ascii="Arial" w:eastAsia="Times New Roman" w:hAnsi="Arial" w:cs="Arial"/>
          <w:b/>
          <w:sz w:val="36"/>
          <w:szCs w:val="36"/>
        </w:rPr>
        <w:t xml:space="preserve"> </w:t>
      </w:r>
      <w:r w:rsidR="00193CEB">
        <w:rPr>
          <w:rFonts w:ascii="Arial" w:eastAsia="Times New Roman" w:hAnsi="Arial" w:cs="Arial"/>
          <w:b/>
          <w:sz w:val="36"/>
          <w:szCs w:val="36"/>
        </w:rPr>
        <w:t>(</w:t>
      </w:r>
      <w:r w:rsidRPr="00027C06">
        <w:rPr>
          <w:rFonts w:ascii="Arial" w:eastAsia="Times New Roman" w:hAnsi="Arial" w:cs="Arial"/>
          <w:b/>
          <w:sz w:val="36"/>
          <w:szCs w:val="36"/>
        </w:rPr>
        <w:t>supported by EMAS</w:t>
      </w:r>
      <w:r w:rsidR="00193CEB">
        <w:rPr>
          <w:rFonts w:ascii="Arial" w:eastAsia="Times New Roman" w:hAnsi="Arial" w:cs="Arial"/>
          <w:sz w:val="36"/>
          <w:szCs w:val="36"/>
        </w:rPr>
        <w:t>)</w:t>
      </w:r>
      <w:r w:rsidRPr="00027C06">
        <w:rPr>
          <w:rFonts w:ascii="Arial" w:eastAsia="Times New Roman" w:hAnsi="Arial" w:cs="Arial"/>
          <w:sz w:val="36"/>
          <w:szCs w:val="36"/>
        </w:rPr>
        <w:t xml:space="preserve"> </w:t>
      </w:r>
    </w:p>
    <w:p w:rsidR="00027C06" w:rsidRDefault="00027C06" w:rsidP="00027C06">
      <w:pPr>
        <w:spacing w:before="120" w:after="120"/>
        <w:rPr>
          <w:rFonts w:ascii="Arial" w:eastAsia="Times New Roman" w:hAnsi="Arial" w:cs="Arial"/>
          <w:sz w:val="24"/>
          <w:szCs w:val="24"/>
        </w:rPr>
      </w:pPr>
    </w:p>
    <w:p w:rsidR="0073115D" w:rsidRDefault="0073115D" w:rsidP="0073115D">
      <w:pPr>
        <w:spacing w:before="120" w:after="120"/>
        <w:rPr>
          <w:rFonts w:ascii="Arial" w:eastAsia="Times New Roman" w:hAnsi="Arial" w:cs="Arial"/>
          <w:sz w:val="24"/>
          <w:szCs w:val="24"/>
        </w:rPr>
      </w:pPr>
      <w:r>
        <w:rPr>
          <w:rFonts w:ascii="Arial" w:eastAsia="Times New Roman" w:hAnsi="Arial" w:cs="Arial"/>
          <w:sz w:val="24"/>
          <w:szCs w:val="24"/>
        </w:rPr>
        <w:t>The last full set of results in Community Languages came in 2019, although s</w:t>
      </w:r>
      <w:r w:rsidRPr="0073115D">
        <w:rPr>
          <w:rFonts w:ascii="Arial" w:eastAsia="Times New Roman" w:hAnsi="Arial" w:cs="Arial"/>
          <w:sz w:val="24"/>
          <w:szCs w:val="24"/>
        </w:rPr>
        <w:t>upport carried on for GCSEs throughout Covid,</w:t>
      </w:r>
      <w:r>
        <w:rPr>
          <w:rFonts w:ascii="Arial" w:eastAsia="Times New Roman" w:hAnsi="Arial" w:cs="Arial"/>
          <w:sz w:val="24"/>
          <w:szCs w:val="24"/>
        </w:rPr>
        <w:t xml:space="preserve"> with BLAs supporting with Centre-Assessed Grades for both writing and the orals. Last year, more than 50 pupils were supported in the city with their orals.</w:t>
      </w:r>
    </w:p>
    <w:p w:rsidR="0073115D" w:rsidRDefault="0073115D" w:rsidP="0073115D">
      <w:pPr>
        <w:spacing w:before="120" w:after="120"/>
        <w:rPr>
          <w:rFonts w:ascii="Arial" w:eastAsia="Times New Roman" w:hAnsi="Arial" w:cs="Arial"/>
          <w:sz w:val="24"/>
          <w:szCs w:val="24"/>
        </w:rPr>
      </w:pPr>
      <w:r>
        <w:rPr>
          <w:rFonts w:ascii="Arial" w:eastAsia="Times New Roman" w:hAnsi="Arial" w:cs="Arial"/>
          <w:sz w:val="24"/>
          <w:szCs w:val="24"/>
        </w:rPr>
        <w:t xml:space="preserve">During the exam season 2019, </w:t>
      </w:r>
      <w:r w:rsidR="00027C06" w:rsidRPr="00027C06">
        <w:rPr>
          <w:rFonts w:ascii="Arial" w:eastAsia="Times New Roman" w:hAnsi="Arial" w:cs="Arial"/>
          <w:sz w:val="24"/>
          <w:szCs w:val="24"/>
        </w:rPr>
        <w:t xml:space="preserve">59 pupils were assessed, </w:t>
      </w:r>
      <w:proofErr w:type="gramStart"/>
      <w:r w:rsidR="00027C06" w:rsidRPr="00027C06">
        <w:rPr>
          <w:rFonts w:ascii="Arial" w:eastAsia="Times New Roman" w:hAnsi="Arial" w:cs="Arial"/>
          <w:sz w:val="24"/>
          <w:szCs w:val="24"/>
        </w:rPr>
        <w:t>supported</w:t>
      </w:r>
      <w:proofErr w:type="gramEnd"/>
      <w:r w:rsidR="00027C06" w:rsidRPr="00027C06">
        <w:rPr>
          <w:rFonts w:ascii="Arial" w:eastAsia="Times New Roman" w:hAnsi="Arial" w:cs="Arial"/>
          <w:sz w:val="24"/>
          <w:szCs w:val="24"/>
        </w:rPr>
        <w:t xml:space="preserve"> and had their GCSE oral exam carried out by the BLAs (compared </w:t>
      </w:r>
      <w:r w:rsidR="00027C06">
        <w:rPr>
          <w:rFonts w:ascii="Arial" w:eastAsia="Times New Roman" w:hAnsi="Arial" w:cs="Arial"/>
          <w:sz w:val="24"/>
          <w:szCs w:val="24"/>
        </w:rPr>
        <w:t>to 48 in the whole of Hampshire</w:t>
      </w:r>
      <w:r w:rsidR="00027C06" w:rsidRPr="00027C06">
        <w:rPr>
          <w:rFonts w:ascii="Arial" w:eastAsia="Times New Roman" w:hAnsi="Arial" w:cs="Arial"/>
          <w:sz w:val="24"/>
          <w:szCs w:val="24"/>
        </w:rPr>
        <w:t>), with some excellent results</w:t>
      </w:r>
      <w:r>
        <w:rPr>
          <w:rFonts w:ascii="Arial" w:eastAsia="Times New Roman" w:hAnsi="Arial" w:cs="Arial"/>
          <w:sz w:val="24"/>
          <w:szCs w:val="24"/>
        </w:rPr>
        <w:t xml:space="preserve">, below. </w:t>
      </w:r>
    </w:p>
    <w:p w:rsidR="0073115D" w:rsidRPr="00027C06" w:rsidRDefault="0073115D" w:rsidP="00027C06">
      <w:pPr>
        <w:spacing w:before="120" w:after="120"/>
        <w:rPr>
          <w:rFonts w:ascii="Arial" w:eastAsia="Times New Roman" w:hAnsi="Arial" w:cs="Arial"/>
          <w:sz w:val="24"/>
          <w:szCs w:val="24"/>
        </w:rPr>
      </w:pPr>
    </w:p>
    <w:p w:rsidR="00027C06" w:rsidRPr="00027C06" w:rsidRDefault="00027C06" w:rsidP="00027C06">
      <w:pPr>
        <w:spacing w:before="120" w:after="120"/>
        <w:rPr>
          <w:rFonts w:ascii="Arial" w:eastAsia="Times New Roman" w:hAnsi="Arial" w:cs="Arial"/>
          <w:sz w:val="24"/>
          <w:szCs w:val="24"/>
        </w:rPr>
      </w:pPr>
    </w:p>
    <w:tbl>
      <w:tblPr>
        <w:tblStyle w:val="TableGrid1"/>
        <w:tblpPr w:leftFromText="180" w:rightFromText="180" w:vertAnchor="text" w:horzAnchor="margin" w:tblpY="-166"/>
        <w:tblOverlap w:val="never"/>
        <w:tblW w:w="0" w:type="auto"/>
        <w:tblLayout w:type="fixed"/>
        <w:tblLook w:val="04A0" w:firstRow="1" w:lastRow="0" w:firstColumn="1" w:lastColumn="0" w:noHBand="0" w:noVBand="1"/>
      </w:tblPr>
      <w:tblGrid>
        <w:gridCol w:w="1751"/>
        <w:gridCol w:w="624"/>
        <w:gridCol w:w="624"/>
        <w:gridCol w:w="624"/>
        <w:gridCol w:w="624"/>
        <w:gridCol w:w="624"/>
        <w:gridCol w:w="624"/>
        <w:gridCol w:w="624"/>
      </w:tblGrid>
      <w:tr w:rsidR="00027C06" w:rsidRPr="00027C06" w:rsidTr="00D66B53">
        <w:tc>
          <w:tcPr>
            <w:tcW w:w="1751" w:type="dxa"/>
          </w:tcPr>
          <w:p w:rsidR="00027C06" w:rsidRPr="00027C06" w:rsidRDefault="00027C06" w:rsidP="00027C06">
            <w:pPr>
              <w:jc w:val="center"/>
              <w:rPr>
                <w:rFonts w:asciiTheme="minorBidi" w:eastAsia="Times New Roman" w:hAnsiTheme="minorBidi"/>
                <w:b/>
                <w:color w:val="333333"/>
                <w:sz w:val="24"/>
                <w:szCs w:val="24"/>
                <w:lang w:val="en" w:eastAsia="en-GB"/>
              </w:rPr>
            </w:pPr>
          </w:p>
          <w:p w:rsidR="00027C06" w:rsidRPr="00027C06" w:rsidRDefault="00027C06" w:rsidP="00027C06">
            <w:pPr>
              <w:jc w:val="center"/>
              <w:rPr>
                <w:rFonts w:asciiTheme="minorBidi" w:eastAsia="Times New Roman" w:hAnsiTheme="minorBidi"/>
                <w:b/>
                <w:color w:val="333333"/>
                <w:sz w:val="24"/>
                <w:szCs w:val="24"/>
                <w:lang w:val="en" w:eastAsia="en-GB"/>
              </w:rPr>
            </w:pPr>
            <w:r w:rsidRPr="00027C06">
              <w:rPr>
                <w:rFonts w:asciiTheme="minorBidi" w:eastAsia="Times New Roman" w:hAnsiTheme="minorBidi"/>
                <w:b/>
                <w:color w:val="333333"/>
                <w:sz w:val="24"/>
                <w:szCs w:val="24"/>
                <w:lang w:val="en" w:eastAsia="en-GB"/>
              </w:rPr>
              <w:t>Language</w:t>
            </w:r>
          </w:p>
          <w:p w:rsidR="00027C06" w:rsidRPr="00027C06" w:rsidRDefault="00027C06" w:rsidP="00027C06">
            <w:pPr>
              <w:jc w:val="center"/>
              <w:rPr>
                <w:rFonts w:asciiTheme="minorBidi" w:eastAsia="Times New Roman" w:hAnsiTheme="minorBidi"/>
                <w:b/>
                <w:color w:val="333333"/>
                <w:sz w:val="24"/>
                <w:szCs w:val="24"/>
                <w:lang w:val="en" w:eastAsia="en-GB"/>
              </w:rPr>
            </w:pPr>
          </w:p>
        </w:tc>
        <w:tc>
          <w:tcPr>
            <w:tcW w:w="624" w:type="dxa"/>
          </w:tcPr>
          <w:p w:rsidR="00027C06" w:rsidRPr="00027C06" w:rsidRDefault="00027C06" w:rsidP="00027C06">
            <w:pPr>
              <w:jc w:val="center"/>
              <w:rPr>
                <w:rFonts w:asciiTheme="minorBidi" w:eastAsia="Times New Roman" w:hAnsiTheme="minorBidi"/>
                <w:b/>
                <w:color w:val="333333"/>
                <w:sz w:val="24"/>
                <w:szCs w:val="24"/>
                <w:lang w:val="en" w:eastAsia="en-GB"/>
              </w:rPr>
            </w:pPr>
          </w:p>
          <w:p w:rsidR="00027C06" w:rsidRPr="00027C06" w:rsidRDefault="00027C06" w:rsidP="00027C06">
            <w:pPr>
              <w:jc w:val="center"/>
              <w:rPr>
                <w:rFonts w:asciiTheme="minorBidi" w:eastAsia="Times New Roman" w:hAnsiTheme="minorBidi"/>
                <w:b/>
                <w:color w:val="333333"/>
                <w:sz w:val="24"/>
                <w:szCs w:val="24"/>
                <w:lang w:val="en" w:eastAsia="en-GB"/>
              </w:rPr>
            </w:pPr>
            <w:r w:rsidRPr="00027C06">
              <w:rPr>
                <w:rFonts w:asciiTheme="minorBidi" w:eastAsia="Times New Roman" w:hAnsiTheme="minorBidi"/>
                <w:b/>
                <w:color w:val="333333"/>
                <w:sz w:val="24"/>
                <w:szCs w:val="24"/>
                <w:lang w:val="en" w:eastAsia="en-GB"/>
              </w:rPr>
              <w:t>9</w:t>
            </w:r>
          </w:p>
        </w:tc>
        <w:tc>
          <w:tcPr>
            <w:tcW w:w="624" w:type="dxa"/>
          </w:tcPr>
          <w:p w:rsidR="00027C06" w:rsidRPr="00027C06" w:rsidRDefault="00027C06" w:rsidP="00027C06">
            <w:pPr>
              <w:jc w:val="center"/>
              <w:rPr>
                <w:rFonts w:asciiTheme="minorBidi" w:eastAsia="Times New Roman" w:hAnsiTheme="minorBidi"/>
                <w:b/>
                <w:color w:val="333333"/>
                <w:sz w:val="24"/>
                <w:szCs w:val="24"/>
                <w:lang w:val="en" w:eastAsia="en-GB"/>
              </w:rPr>
            </w:pPr>
          </w:p>
          <w:p w:rsidR="00027C06" w:rsidRPr="00027C06" w:rsidRDefault="00027C06" w:rsidP="00027C06">
            <w:pPr>
              <w:jc w:val="center"/>
              <w:rPr>
                <w:rFonts w:asciiTheme="minorBidi" w:eastAsia="Times New Roman" w:hAnsiTheme="minorBidi"/>
                <w:b/>
                <w:color w:val="333333"/>
                <w:sz w:val="24"/>
                <w:szCs w:val="24"/>
                <w:lang w:val="en" w:eastAsia="en-GB"/>
              </w:rPr>
            </w:pPr>
            <w:r w:rsidRPr="00027C06">
              <w:rPr>
                <w:rFonts w:asciiTheme="minorBidi" w:eastAsia="Times New Roman" w:hAnsiTheme="minorBidi"/>
                <w:b/>
                <w:color w:val="333333"/>
                <w:sz w:val="24"/>
                <w:szCs w:val="24"/>
                <w:lang w:val="en" w:eastAsia="en-GB"/>
              </w:rPr>
              <w:t>8</w:t>
            </w:r>
          </w:p>
        </w:tc>
        <w:tc>
          <w:tcPr>
            <w:tcW w:w="624" w:type="dxa"/>
          </w:tcPr>
          <w:p w:rsidR="00027C06" w:rsidRPr="00027C06" w:rsidRDefault="00027C06" w:rsidP="00027C06">
            <w:pPr>
              <w:jc w:val="center"/>
              <w:rPr>
                <w:rFonts w:asciiTheme="minorBidi" w:eastAsia="Times New Roman" w:hAnsiTheme="minorBidi"/>
                <w:b/>
                <w:color w:val="333333"/>
                <w:sz w:val="24"/>
                <w:szCs w:val="24"/>
                <w:lang w:val="en" w:eastAsia="en-GB"/>
              </w:rPr>
            </w:pPr>
          </w:p>
          <w:p w:rsidR="00027C06" w:rsidRPr="00027C06" w:rsidRDefault="00027C06" w:rsidP="00027C06">
            <w:pPr>
              <w:jc w:val="center"/>
              <w:rPr>
                <w:rFonts w:asciiTheme="minorBidi" w:eastAsia="Times New Roman" w:hAnsiTheme="minorBidi"/>
                <w:b/>
                <w:color w:val="333333"/>
                <w:sz w:val="24"/>
                <w:szCs w:val="24"/>
                <w:lang w:val="en" w:eastAsia="en-GB"/>
              </w:rPr>
            </w:pPr>
            <w:r w:rsidRPr="00027C06">
              <w:rPr>
                <w:rFonts w:asciiTheme="minorBidi" w:eastAsia="Times New Roman" w:hAnsiTheme="minorBidi"/>
                <w:b/>
                <w:color w:val="333333"/>
                <w:sz w:val="24"/>
                <w:szCs w:val="24"/>
                <w:lang w:val="en" w:eastAsia="en-GB"/>
              </w:rPr>
              <w:t>7</w:t>
            </w:r>
          </w:p>
        </w:tc>
        <w:tc>
          <w:tcPr>
            <w:tcW w:w="624" w:type="dxa"/>
          </w:tcPr>
          <w:p w:rsidR="00027C06" w:rsidRPr="00027C06" w:rsidRDefault="00027C06" w:rsidP="00027C06">
            <w:pPr>
              <w:jc w:val="center"/>
              <w:rPr>
                <w:rFonts w:asciiTheme="minorBidi" w:eastAsia="Times New Roman" w:hAnsiTheme="minorBidi"/>
                <w:b/>
                <w:color w:val="333333"/>
                <w:sz w:val="24"/>
                <w:szCs w:val="24"/>
                <w:lang w:val="en" w:eastAsia="en-GB"/>
              </w:rPr>
            </w:pPr>
          </w:p>
          <w:p w:rsidR="00027C06" w:rsidRPr="00027C06" w:rsidRDefault="00027C06" w:rsidP="00027C06">
            <w:pPr>
              <w:jc w:val="center"/>
              <w:rPr>
                <w:rFonts w:asciiTheme="minorBidi" w:eastAsia="Times New Roman" w:hAnsiTheme="minorBidi"/>
                <w:b/>
                <w:color w:val="333333"/>
                <w:sz w:val="24"/>
                <w:szCs w:val="24"/>
                <w:lang w:val="en" w:eastAsia="en-GB"/>
              </w:rPr>
            </w:pPr>
            <w:r w:rsidRPr="00027C06">
              <w:rPr>
                <w:rFonts w:asciiTheme="minorBidi" w:eastAsia="Times New Roman" w:hAnsiTheme="minorBidi"/>
                <w:b/>
                <w:color w:val="333333"/>
                <w:sz w:val="24"/>
                <w:szCs w:val="24"/>
                <w:lang w:val="en" w:eastAsia="en-GB"/>
              </w:rPr>
              <w:t>6</w:t>
            </w:r>
          </w:p>
        </w:tc>
        <w:tc>
          <w:tcPr>
            <w:tcW w:w="624" w:type="dxa"/>
          </w:tcPr>
          <w:p w:rsidR="00027C06" w:rsidRPr="00027C06" w:rsidRDefault="00027C06" w:rsidP="00027C06">
            <w:pPr>
              <w:jc w:val="center"/>
              <w:rPr>
                <w:rFonts w:asciiTheme="minorBidi" w:eastAsia="Times New Roman" w:hAnsiTheme="minorBidi"/>
                <w:b/>
                <w:color w:val="333333"/>
                <w:sz w:val="24"/>
                <w:szCs w:val="24"/>
                <w:lang w:val="en" w:eastAsia="en-GB"/>
              </w:rPr>
            </w:pPr>
          </w:p>
          <w:p w:rsidR="00027C06" w:rsidRPr="00027C06" w:rsidRDefault="00027C06" w:rsidP="00027C06">
            <w:pPr>
              <w:jc w:val="center"/>
              <w:rPr>
                <w:rFonts w:asciiTheme="minorBidi" w:eastAsia="Times New Roman" w:hAnsiTheme="minorBidi"/>
                <w:b/>
                <w:color w:val="333333"/>
                <w:sz w:val="24"/>
                <w:szCs w:val="24"/>
                <w:lang w:val="en" w:eastAsia="en-GB"/>
              </w:rPr>
            </w:pPr>
            <w:r w:rsidRPr="00027C06">
              <w:rPr>
                <w:rFonts w:asciiTheme="minorBidi" w:eastAsia="Times New Roman" w:hAnsiTheme="minorBidi"/>
                <w:b/>
                <w:color w:val="333333"/>
                <w:sz w:val="24"/>
                <w:szCs w:val="24"/>
                <w:lang w:val="en" w:eastAsia="en-GB"/>
              </w:rPr>
              <w:t>5</w:t>
            </w:r>
          </w:p>
        </w:tc>
        <w:tc>
          <w:tcPr>
            <w:tcW w:w="624" w:type="dxa"/>
          </w:tcPr>
          <w:p w:rsidR="00027C06" w:rsidRPr="00027C06" w:rsidRDefault="00027C06" w:rsidP="00027C06">
            <w:pPr>
              <w:jc w:val="center"/>
              <w:rPr>
                <w:rFonts w:asciiTheme="minorBidi" w:eastAsia="Times New Roman" w:hAnsiTheme="minorBidi"/>
                <w:b/>
                <w:color w:val="333333"/>
                <w:sz w:val="24"/>
                <w:szCs w:val="24"/>
                <w:lang w:val="en" w:eastAsia="en-GB"/>
              </w:rPr>
            </w:pPr>
          </w:p>
          <w:p w:rsidR="00027C06" w:rsidRPr="00027C06" w:rsidRDefault="00027C06" w:rsidP="00027C06">
            <w:pPr>
              <w:jc w:val="center"/>
              <w:rPr>
                <w:rFonts w:asciiTheme="minorBidi" w:eastAsia="Times New Roman" w:hAnsiTheme="minorBidi"/>
                <w:b/>
                <w:color w:val="333333"/>
                <w:sz w:val="24"/>
                <w:szCs w:val="24"/>
                <w:lang w:val="en" w:eastAsia="en-GB"/>
              </w:rPr>
            </w:pPr>
            <w:r w:rsidRPr="00027C06">
              <w:rPr>
                <w:rFonts w:asciiTheme="minorBidi" w:eastAsia="Times New Roman" w:hAnsiTheme="minorBidi"/>
                <w:b/>
                <w:color w:val="333333"/>
                <w:sz w:val="24"/>
                <w:szCs w:val="24"/>
                <w:lang w:val="en" w:eastAsia="en-GB"/>
              </w:rPr>
              <w:t>4</w:t>
            </w:r>
          </w:p>
        </w:tc>
        <w:tc>
          <w:tcPr>
            <w:tcW w:w="624" w:type="dxa"/>
          </w:tcPr>
          <w:p w:rsidR="00027C06" w:rsidRPr="00027C06" w:rsidRDefault="00027C06" w:rsidP="00027C06">
            <w:pPr>
              <w:jc w:val="center"/>
              <w:rPr>
                <w:rFonts w:asciiTheme="minorBidi" w:eastAsia="Times New Roman" w:hAnsiTheme="minorBidi"/>
                <w:b/>
                <w:color w:val="333333"/>
                <w:sz w:val="24"/>
                <w:szCs w:val="24"/>
                <w:lang w:val="en" w:eastAsia="en-GB"/>
              </w:rPr>
            </w:pPr>
          </w:p>
          <w:p w:rsidR="00027C06" w:rsidRPr="00027C06" w:rsidRDefault="00027C06" w:rsidP="00027C06">
            <w:pPr>
              <w:jc w:val="center"/>
              <w:rPr>
                <w:rFonts w:asciiTheme="minorBidi" w:eastAsia="Times New Roman" w:hAnsiTheme="minorBidi"/>
                <w:b/>
                <w:color w:val="333333"/>
                <w:sz w:val="24"/>
                <w:szCs w:val="24"/>
                <w:lang w:val="en" w:eastAsia="en-GB"/>
              </w:rPr>
            </w:pPr>
            <w:r w:rsidRPr="00027C06">
              <w:rPr>
                <w:rFonts w:asciiTheme="minorBidi" w:eastAsia="Times New Roman" w:hAnsiTheme="minorBidi"/>
                <w:b/>
                <w:color w:val="333333"/>
                <w:sz w:val="24"/>
                <w:szCs w:val="24"/>
                <w:lang w:val="en" w:eastAsia="en-GB"/>
              </w:rPr>
              <w:t>3</w:t>
            </w:r>
          </w:p>
        </w:tc>
      </w:tr>
      <w:tr w:rsidR="00027C06" w:rsidRPr="00027C06" w:rsidTr="00D66B53">
        <w:tc>
          <w:tcPr>
            <w:tcW w:w="1751" w:type="dxa"/>
          </w:tcPr>
          <w:p w:rsidR="00027C06" w:rsidRPr="00027C06" w:rsidRDefault="00027C06" w:rsidP="00027C06">
            <w:pPr>
              <w:spacing w:after="120"/>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Arabic</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5</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2</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r>
      <w:tr w:rsidR="00027C06" w:rsidRPr="00027C06" w:rsidTr="00D66B53">
        <w:tc>
          <w:tcPr>
            <w:tcW w:w="1751" w:type="dxa"/>
          </w:tcPr>
          <w:p w:rsidR="00027C06" w:rsidRPr="00027C06" w:rsidRDefault="00027C06" w:rsidP="00027C06">
            <w:pPr>
              <w:spacing w:after="120"/>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Bengali</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r>
      <w:tr w:rsidR="00027C06" w:rsidRPr="00027C06" w:rsidTr="00D66B53">
        <w:tc>
          <w:tcPr>
            <w:tcW w:w="1751" w:type="dxa"/>
          </w:tcPr>
          <w:p w:rsidR="00027C06" w:rsidRPr="00027C06" w:rsidRDefault="00027C06" w:rsidP="00027C06">
            <w:pPr>
              <w:spacing w:after="120"/>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Italian</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5</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3</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2</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r>
      <w:tr w:rsidR="00027C06" w:rsidRPr="00027C06" w:rsidTr="00D66B53">
        <w:tc>
          <w:tcPr>
            <w:tcW w:w="1751" w:type="dxa"/>
          </w:tcPr>
          <w:p w:rsidR="00027C06" w:rsidRPr="00027C06" w:rsidRDefault="00027C06" w:rsidP="00027C06">
            <w:pPr>
              <w:spacing w:after="120"/>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Mandarin</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5</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r>
      <w:tr w:rsidR="00027C06" w:rsidRPr="00027C06" w:rsidTr="00D66B53">
        <w:tc>
          <w:tcPr>
            <w:tcW w:w="1751" w:type="dxa"/>
          </w:tcPr>
          <w:p w:rsidR="00027C06" w:rsidRPr="00027C06" w:rsidRDefault="00027C06" w:rsidP="00027C06">
            <w:pPr>
              <w:spacing w:after="120"/>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Polish</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5</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7</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3</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6</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r>
      <w:tr w:rsidR="00027C06" w:rsidRPr="00027C06" w:rsidTr="00D66B53">
        <w:tc>
          <w:tcPr>
            <w:tcW w:w="1751" w:type="dxa"/>
          </w:tcPr>
          <w:p w:rsidR="00027C06" w:rsidRPr="00027C06" w:rsidRDefault="00027C06" w:rsidP="00027C06">
            <w:pPr>
              <w:spacing w:after="120"/>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Russian</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r w:rsidRPr="00027C06">
              <w:rPr>
                <w:rFonts w:asciiTheme="minorBidi" w:eastAsia="Times New Roman" w:hAnsiTheme="minorBidi"/>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color w:val="333333"/>
                <w:sz w:val="24"/>
                <w:szCs w:val="24"/>
                <w:lang w:val="en" w:eastAsia="en-GB"/>
              </w:rPr>
            </w:pPr>
          </w:p>
        </w:tc>
      </w:tr>
      <w:tr w:rsidR="00027C06" w:rsidRPr="00027C06" w:rsidTr="00D66B53">
        <w:tc>
          <w:tcPr>
            <w:tcW w:w="1751" w:type="dxa"/>
          </w:tcPr>
          <w:p w:rsidR="00027C06" w:rsidRPr="00027C06" w:rsidRDefault="00027C06" w:rsidP="00027C06">
            <w:pPr>
              <w:spacing w:after="120"/>
              <w:rPr>
                <w:rFonts w:asciiTheme="minorBidi" w:eastAsia="Times New Roman" w:hAnsiTheme="minorBidi"/>
                <w:b/>
                <w:bCs/>
                <w:color w:val="333333"/>
                <w:sz w:val="24"/>
                <w:szCs w:val="24"/>
                <w:lang w:val="en" w:eastAsia="en-GB"/>
              </w:rPr>
            </w:pPr>
            <w:r w:rsidRPr="00027C06">
              <w:rPr>
                <w:rFonts w:asciiTheme="minorBidi" w:eastAsia="Times New Roman" w:hAnsiTheme="minorBidi"/>
                <w:b/>
                <w:bCs/>
                <w:color w:val="333333"/>
                <w:sz w:val="24"/>
                <w:szCs w:val="24"/>
                <w:lang w:val="en" w:eastAsia="en-GB"/>
              </w:rPr>
              <w:t xml:space="preserve">Totals </w:t>
            </w:r>
          </w:p>
        </w:tc>
        <w:tc>
          <w:tcPr>
            <w:tcW w:w="624" w:type="dxa"/>
            <w:vAlign w:val="center"/>
          </w:tcPr>
          <w:p w:rsidR="00027C06" w:rsidRPr="00027C06" w:rsidRDefault="00027C06" w:rsidP="00027C06">
            <w:pPr>
              <w:spacing w:after="120"/>
              <w:jc w:val="center"/>
              <w:rPr>
                <w:rFonts w:asciiTheme="minorBidi" w:eastAsia="Times New Roman" w:hAnsiTheme="minorBidi"/>
                <w:b/>
                <w:bCs/>
                <w:color w:val="333333"/>
                <w:sz w:val="24"/>
                <w:szCs w:val="24"/>
                <w:lang w:val="en" w:eastAsia="en-GB"/>
              </w:rPr>
            </w:pPr>
            <w:r w:rsidRPr="00027C06">
              <w:rPr>
                <w:rFonts w:asciiTheme="minorBidi" w:eastAsia="Times New Roman" w:hAnsiTheme="minorBidi"/>
                <w:b/>
                <w:bCs/>
                <w:color w:val="333333"/>
                <w:sz w:val="24"/>
                <w:szCs w:val="24"/>
                <w:lang w:val="en" w:eastAsia="en-GB"/>
              </w:rPr>
              <w:t>21</w:t>
            </w:r>
          </w:p>
        </w:tc>
        <w:tc>
          <w:tcPr>
            <w:tcW w:w="624" w:type="dxa"/>
            <w:vAlign w:val="center"/>
          </w:tcPr>
          <w:p w:rsidR="00027C06" w:rsidRPr="00027C06" w:rsidRDefault="00027C06" w:rsidP="00027C06">
            <w:pPr>
              <w:spacing w:after="120"/>
              <w:jc w:val="center"/>
              <w:rPr>
                <w:rFonts w:asciiTheme="minorBidi" w:eastAsia="Times New Roman" w:hAnsiTheme="minorBidi"/>
                <w:b/>
                <w:bCs/>
                <w:color w:val="333333"/>
                <w:sz w:val="24"/>
                <w:szCs w:val="24"/>
                <w:lang w:val="en" w:eastAsia="en-GB"/>
              </w:rPr>
            </w:pPr>
            <w:r w:rsidRPr="00027C06">
              <w:rPr>
                <w:rFonts w:asciiTheme="minorBidi" w:eastAsia="Times New Roman" w:hAnsiTheme="minorBidi"/>
                <w:b/>
                <w:bCs/>
                <w:color w:val="333333"/>
                <w:sz w:val="24"/>
                <w:szCs w:val="24"/>
                <w:lang w:val="en" w:eastAsia="en-GB"/>
              </w:rPr>
              <w:t>15</w:t>
            </w:r>
          </w:p>
        </w:tc>
        <w:tc>
          <w:tcPr>
            <w:tcW w:w="624" w:type="dxa"/>
            <w:vAlign w:val="center"/>
          </w:tcPr>
          <w:p w:rsidR="00027C06" w:rsidRPr="00027C06" w:rsidRDefault="00027C06" w:rsidP="00027C06">
            <w:pPr>
              <w:spacing w:after="120"/>
              <w:jc w:val="center"/>
              <w:rPr>
                <w:rFonts w:asciiTheme="minorBidi" w:eastAsia="Times New Roman" w:hAnsiTheme="minorBidi"/>
                <w:b/>
                <w:bCs/>
                <w:color w:val="333333"/>
                <w:sz w:val="24"/>
                <w:szCs w:val="24"/>
                <w:lang w:val="en" w:eastAsia="en-GB"/>
              </w:rPr>
            </w:pPr>
            <w:r w:rsidRPr="00027C06">
              <w:rPr>
                <w:rFonts w:asciiTheme="minorBidi" w:eastAsia="Times New Roman" w:hAnsiTheme="minorBidi"/>
                <w:b/>
                <w:bCs/>
                <w:color w:val="333333"/>
                <w:sz w:val="24"/>
                <w:szCs w:val="24"/>
                <w:lang w:val="en" w:eastAsia="en-GB"/>
              </w:rPr>
              <w:t>5</w:t>
            </w:r>
          </w:p>
        </w:tc>
        <w:tc>
          <w:tcPr>
            <w:tcW w:w="624" w:type="dxa"/>
            <w:vAlign w:val="center"/>
          </w:tcPr>
          <w:p w:rsidR="00027C06" w:rsidRPr="00027C06" w:rsidRDefault="00027C06" w:rsidP="00027C06">
            <w:pPr>
              <w:spacing w:after="120"/>
              <w:jc w:val="center"/>
              <w:rPr>
                <w:rFonts w:asciiTheme="minorBidi" w:eastAsia="Times New Roman" w:hAnsiTheme="minorBidi"/>
                <w:b/>
                <w:bCs/>
                <w:color w:val="333333"/>
                <w:sz w:val="24"/>
                <w:szCs w:val="24"/>
                <w:lang w:val="en" w:eastAsia="en-GB"/>
              </w:rPr>
            </w:pPr>
            <w:r w:rsidRPr="00027C06">
              <w:rPr>
                <w:rFonts w:asciiTheme="minorBidi" w:eastAsia="Times New Roman" w:hAnsiTheme="minorBidi"/>
                <w:b/>
                <w:bCs/>
                <w:color w:val="333333"/>
                <w:sz w:val="24"/>
                <w:szCs w:val="24"/>
                <w:lang w:val="en" w:eastAsia="en-GB"/>
              </w:rPr>
              <w:t>1</w:t>
            </w:r>
          </w:p>
        </w:tc>
        <w:tc>
          <w:tcPr>
            <w:tcW w:w="624" w:type="dxa"/>
            <w:vAlign w:val="center"/>
          </w:tcPr>
          <w:p w:rsidR="00027C06" w:rsidRPr="00027C06" w:rsidRDefault="00027C06" w:rsidP="00027C06">
            <w:pPr>
              <w:spacing w:after="120"/>
              <w:jc w:val="center"/>
              <w:rPr>
                <w:rFonts w:asciiTheme="minorBidi" w:eastAsia="Times New Roman" w:hAnsiTheme="minorBidi"/>
                <w:b/>
                <w:bCs/>
                <w:color w:val="333333"/>
                <w:sz w:val="24"/>
                <w:szCs w:val="24"/>
                <w:lang w:val="en" w:eastAsia="en-GB"/>
              </w:rPr>
            </w:pPr>
            <w:r w:rsidRPr="00027C06">
              <w:rPr>
                <w:rFonts w:asciiTheme="minorBidi" w:eastAsia="Times New Roman" w:hAnsiTheme="minorBidi"/>
                <w:b/>
                <w:bCs/>
                <w:color w:val="333333"/>
                <w:sz w:val="24"/>
                <w:szCs w:val="24"/>
                <w:lang w:val="en" w:eastAsia="en-GB"/>
              </w:rPr>
              <w:t>11</w:t>
            </w:r>
          </w:p>
        </w:tc>
        <w:tc>
          <w:tcPr>
            <w:tcW w:w="624" w:type="dxa"/>
            <w:vAlign w:val="center"/>
          </w:tcPr>
          <w:p w:rsidR="00027C06" w:rsidRPr="00027C06" w:rsidRDefault="00027C06" w:rsidP="00027C06">
            <w:pPr>
              <w:spacing w:after="120"/>
              <w:jc w:val="center"/>
              <w:rPr>
                <w:rFonts w:asciiTheme="minorBidi" w:eastAsia="Times New Roman" w:hAnsiTheme="minorBidi"/>
                <w:b/>
                <w:bCs/>
                <w:color w:val="333333"/>
                <w:sz w:val="24"/>
                <w:szCs w:val="24"/>
                <w:lang w:val="en" w:eastAsia="en-GB"/>
              </w:rPr>
            </w:pPr>
          </w:p>
        </w:tc>
        <w:tc>
          <w:tcPr>
            <w:tcW w:w="624" w:type="dxa"/>
            <w:vAlign w:val="center"/>
          </w:tcPr>
          <w:p w:rsidR="00027C06" w:rsidRPr="00027C06" w:rsidRDefault="00027C06" w:rsidP="00027C06">
            <w:pPr>
              <w:spacing w:after="120"/>
              <w:jc w:val="center"/>
              <w:rPr>
                <w:rFonts w:asciiTheme="minorBidi" w:eastAsia="Times New Roman" w:hAnsiTheme="minorBidi"/>
                <w:b/>
                <w:bCs/>
                <w:color w:val="333333"/>
                <w:sz w:val="24"/>
                <w:szCs w:val="24"/>
                <w:lang w:val="en" w:eastAsia="en-GB"/>
              </w:rPr>
            </w:pPr>
            <w:r w:rsidRPr="00027C06">
              <w:rPr>
                <w:rFonts w:asciiTheme="minorBidi" w:eastAsia="Times New Roman" w:hAnsiTheme="minorBidi"/>
                <w:b/>
                <w:bCs/>
                <w:color w:val="333333"/>
                <w:sz w:val="24"/>
                <w:szCs w:val="24"/>
                <w:lang w:val="en" w:eastAsia="en-GB"/>
              </w:rPr>
              <w:t>1</w:t>
            </w:r>
          </w:p>
        </w:tc>
      </w:tr>
    </w:tbl>
    <w:p w:rsidR="00027C06" w:rsidRDefault="00027C06" w:rsidP="00A91F63">
      <w:pPr>
        <w:tabs>
          <w:tab w:val="left" w:pos="2055"/>
        </w:tabs>
        <w:rPr>
          <w:rFonts w:ascii="Arial" w:hAnsi="Arial" w:cs="Arial"/>
          <w:b/>
          <w:sz w:val="36"/>
          <w:szCs w:val="36"/>
        </w:rPr>
      </w:pPr>
    </w:p>
    <w:tbl>
      <w:tblPr>
        <w:tblpPr w:leftFromText="45" w:rightFromText="45" w:vertAnchor="text" w:horzAnchor="margin" w:tblpY="3401"/>
        <w:tblOverlap w:val="never"/>
        <w:tblW w:w="38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567"/>
        <w:gridCol w:w="500"/>
        <w:gridCol w:w="525"/>
        <w:gridCol w:w="525"/>
      </w:tblGrid>
      <w:tr w:rsidR="00027C06" w:rsidRPr="00027C06" w:rsidTr="00027C06">
        <w:trPr>
          <w:trHeight w:val="836"/>
          <w:tblHeader/>
        </w:trPr>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7C06" w:rsidRPr="00027C06" w:rsidRDefault="00027C06" w:rsidP="00027C06">
            <w:pPr>
              <w:spacing w:after="150" w:line="240" w:lineRule="auto"/>
              <w:rPr>
                <w:rFonts w:asciiTheme="minorBidi" w:eastAsia="Times New Roman" w:hAnsiTheme="minorBidi"/>
                <w:b/>
                <w:bCs/>
                <w:color w:val="333333"/>
                <w:sz w:val="24"/>
                <w:szCs w:val="24"/>
                <w:lang w:eastAsia="en-GB"/>
              </w:rPr>
            </w:pPr>
            <w:r w:rsidRPr="00027C06">
              <w:rPr>
                <w:rFonts w:asciiTheme="minorBidi" w:eastAsia="Times New Roman" w:hAnsiTheme="minorBidi"/>
                <w:b/>
                <w:bCs/>
                <w:color w:val="333333"/>
                <w:sz w:val="24"/>
                <w:szCs w:val="24"/>
                <w:lang w:eastAsia="en-GB"/>
              </w:rPr>
              <w:t xml:space="preserve">   Language</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7C06" w:rsidRPr="00027C06" w:rsidRDefault="00027C06" w:rsidP="00027C06">
            <w:pPr>
              <w:spacing w:after="150" w:line="240" w:lineRule="auto"/>
              <w:jc w:val="center"/>
              <w:rPr>
                <w:rFonts w:asciiTheme="minorBidi" w:eastAsia="Times New Roman" w:hAnsiTheme="minorBidi"/>
                <w:color w:val="333333"/>
                <w:sz w:val="24"/>
                <w:szCs w:val="24"/>
                <w:lang w:eastAsia="en-GB"/>
              </w:rPr>
            </w:pPr>
            <w:r w:rsidRPr="00027C06">
              <w:rPr>
                <w:rFonts w:asciiTheme="minorBidi" w:eastAsia="Times New Roman" w:hAnsiTheme="minorBidi"/>
                <w:b/>
                <w:bCs/>
                <w:color w:val="333333"/>
                <w:sz w:val="24"/>
                <w:szCs w:val="24"/>
                <w:lang w:eastAsia="en-GB"/>
              </w:rPr>
              <w:t>A*</w:t>
            </w:r>
          </w:p>
        </w:tc>
        <w:tc>
          <w:tcPr>
            <w:tcW w:w="5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7C06" w:rsidRPr="00027C06" w:rsidRDefault="00027C06" w:rsidP="00027C06">
            <w:pPr>
              <w:spacing w:after="150" w:line="240" w:lineRule="auto"/>
              <w:jc w:val="center"/>
              <w:rPr>
                <w:rFonts w:asciiTheme="minorBidi" w:eastAsia="Times New Roman" w:hAnsiTheme="minorBidi"/>
                <w:color w:val="333333"/>
                <w:sz w:val="24"/>
                <w:szCs w:val="24"/>
                <w:lang w:eastAsia="en-GB"/>
              </w:rPr>
            </w:pPr>
            <w:r w:rsidRPr="00027C06">
              <w:rPr>
                <w:rFonts w:asciiTheme="minorBidi" w:eastAsia="Times New Roman" w:hAnsiTheme="minorBidi"/>
                <w:b/>
                <w:bCs/>
                <w:color w:val="333333"/>
                <w:sz w:val="24"/>
                <w:szCs w:val="24"/>
                <w:lang w:eastAsia="en-GB"/>
              </w:rPr>
              <w:t>A</w:t>
            </w:r>
          </w:p>
        </w:tc>
        <w:tc>
          <w:tcPr>
            <w:tcW w:w="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7C06" w:rsidRPr="00027C06" w:rsidRDefault="00027C06" w:rsidP="00027C06">
            <w:pPr>
              <w:spacing w:after="150" w:line="240" w:lineRule="auto"/>
              <w:jc w:val="center"/>
              <w:rPr>
                <w:rFonts w:asciiTheme="minorBidi" w:eastAsia="Times New Roman" w:hAnsiTheme="minorBidi"/>
                <w:color w:val="333333"/>
                <w:sz w:val="24"/>
                <w:szCs w:val="24"/>
                <w:lang w:eastAsia="en-GB"/>
              </w:rPr>
            </w:pPr>
            <w:r w:rsidRPr="00027C06">
              <w:rPr>
                <w:rFonts w:asciiTheme="minorBidi" w:eastAsia="Times New Roman" w:hAnsiTheme="minorBidi"/>
                <w:b/>
                <w:bCs/>
                <w:color w:val="333333"/>
                <w:sz w:val="24"/>
                <w:szCs w:val="24"/>
                <w:lang w:eastAsia="en-GB"/>
              </w:rPr>
              <w:t>B</w:t>
            </w:r>
          </w:p>
        </w:tc>
        <w:tc>
          <w:tcPr>
            <w:tcW w:w="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7C06" w:rsidRPr="00027C06" w:rsidRDefault="00027C06" w:rsidP="00027C06">
            <w:pPr>
              <w:spacing w:after="150" w:line="240" w:lineRule="auto"/>
              <w:jc w:val="center"/>
              <w:rPr>
                <w:rFonts w:asciiTheme="minorBidi" w:eastAsia="Times New Roman" w:hAnsiTheme="minorBidi"/>
                <w:color w:val="333333"/>
                <w:sz w:val="24"/>
                <w:szCs w:val="24"/>
                <w:lang w:eastAsia="en-GB"/>
              </w:rPr>
            </w:pPr>
            <w:r w:rsidRPr="00027C06">
              <w:rPr>
                <w:rFonts w:asciiTheme="minorBidi" w:eastAsia="Times New Roman" w:hAnsiTheme="minorBidi"/>
                <w:b/>
                <w:bCs/>
                <w:color w:val="333333"/>
                <w:sz w:val="24"/>
                <w:szCs w:val="24"/>
                <w:lang w:eastAsia="en-GB"/>
              </w:rPr>
              <w:t>C</w:t>
            </w:r>
          </w:p>
        </w:tc>
      </w:tr>
      <w:tr w:rsidR="00027C06" w:rsidRPr="00027C06" w:rsidTr="00027C06">
        <w:tc>
          <w:tcPr>
            <w:tcW w:w="1693"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rPr>
                <w:rFonts w:asciiTheme="minorBidi" w:eastAsia="Times New Roman" w:hAnsiTheme="minorBidi"/>
                <w:color w:val="333333"/>
                <w:sz w:val="24"/>
                <w:szCs w:val="24"/>
                <w:lang w:eastAsia="en-GB"/>
              </w:rPr>
            </w:pPr>
            <w:r w:rsidRPr="00027C06">
              <w:rPr>
                <w:rFonts w:asciiTheme="minorBidi" w:eastAsia="Times New Roman" w:hAnsiTheme="minorBidi"/>
                <w:color w:val="333333"/>
                <w:sz w:val="24"/>
                <w:szCs w:val="24"/>
                <w:lang w:eastAsia="en-GB"/>
              </w:rPr>
              <w:t>Persian</w:t>
            </w:r>
          </w:p>
        </w:tc>
        <w:tc>
          <w:tcPr>
            <w:tcW w:w="567"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color w:val="333333"/>
                <w:sz w:val="24"/>
                <w:szCs w:val="24"/>
                <w:lang w:eastAsia="en-GB"/>
              </w:rPr>
            </w:pPr>
            <w:r w:rsidRPr="00027C06">
              <w:rPr>
                <w:rFonts w:asciiTheme="minorBidi" w:eastAsia="Times New Roman" w:hAnsiTheme="minorBidi"/>
                <w:color w:val="333333"/>
                <w:sz w:val="24"/>
                <w:szCs w:val="24"/>
                <w:lang w:eastAsia="en-GB"/>
              </w:rPr>
              <w:t>1</w:t>
            </w:r>
          </w:p>
        </w:tc>
        <w:tc>
          <w:tcPr>
            <w:tcW w:w="500"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color w:val="333333"/>
                <w:sz w:val="24"/>
                <w:szCs w:val="24"/>
                <w:lang w:eastAsia="en-GB"/>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color w:val="333333"/>
                <w:sz w:val="24"/>
                <w:szCs w:val="24"/>
                <w:lang w:eastAsia="en-GB"/>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color w:val="333333"/>
                <w:sz w:val="24"/>
                <w:szCs w:val="24"/>
                <w:lang w:eastAsia="en-GB"/>
              </w:rPr>
            </w:pPr>
          </w:p>
        </w:tc>
      </w:tr>
      <w:tr w:rsidR="00027C06" w:rsidRPr="00027C06" w:rsidTr="00027C06">
        <w:tc>
          <w:tcPr>
            <w:tcW w:w="1693" w:type="dxa"/>
            <w:tcBorders>
              <w:top w:val="outset" w:sz="6" w:space="0" w:color="auto"/>
              <w:left w:val="outset" w:sz="6" w:space="0" w:color="auto"/>
              <w:bottom w:val="outset" w:sz="6" w:space="0" w:color="auto"/>
              <w:right w:val="outset" w:sz="6" w:space="0" w:color="auto"/>
            </w:tcBorders>
            <w:shd w:val="clear" w:color="auto" w:fill="auto"/>
            <w:hideMark/>
          </w:tcPr>
          <w:p w:rsidR="00027C06" w:rsidRPr="00027C06" w:rsidRDefault="00027C06" w:rsidP="00027C06">
            <w:pPr>
              <w:spacing w:after="120" w:line="240" w:lineRule="auto"/>
              <w:rPr>
                <w:rFonts w:asciiTheme="minorBidi" w:eastAsia="Times New Roman" w:hAnsiTheme="minorBidi"/>
                <w:color w:val="333333"/>
                <w:sz w:val="24"/>
                <w:szCs w:val="24"/>
                <w:lang w:eastAsia="en-GB"/>
              </w:rPr>
            </w:pPr>
            <w:r w:rsidRPr="00027C06">
              <w:rPr>
                <w:rFonts w:asciiTheme="minorBidi" w:eastAsia="Times New Roman" w:hAnsiTheme="minorBidi"/>
                <w:color w:val="333333"/>
                <w:sz w:val="24"/>
                <w:szCs w:val="24"/>
                <w:lang w:eastAsia="en-GB"/>
              </w:rPr>
              <w:t>Portuguese</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027C06" w:rsidRPr="00027C06" w:rsidRDefault="00027C06" w:rsidP="00027C06">
            <w:pPr>
              <w:spacing w:after="120" w:line="240" w:lineRule="auto"/>
              <w:jc w:val="center"/>
              <w:rPr>
                <w:rFonts w:asciiTheme="minorBidi" w:eastAsia="Times New Roman" w:hAnsiTheme="minorBidi"/>
                <w:color w:val="333333"/>
                <w:sz w:val="24"/>
                <w:szCs w:val="24"/>
                <w:lang w:eastAsia="en-GB"/>
              </w:rPr>
            </w:pPr>
          </w:p>
        </w:tc>
        <w:tc>
          <w:tcPr>
            <w:tcW w:w="500"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color w:val="333333"/>
                <w:sz w:val="24"/>
                <w:szCs w:val="24"/>
                <w:lang w:eastAsia="en-GB"/>
              </w:rPr>
            </w:pPr>
            <w:r w:rsidRPr="00027C06">
              <w:rPr>
                <w:rFonts w:asciiTheme="minorBidi" w:eastAsia="Times New Roman" w:hAnsiTheme="minorBidi"/>
                <w:color w:val="333333"/>
                <w:sz w:val="24"/>
                <w:szCs w:val="24"/>
                <w:lang w:eastAsia="en-GB"/>
              </w:rPr>
              <w:t>1</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color w:val="333333"/>
                <w:sz w:val="24"/>
                <w:szCs w:val="24"/>
                <w:lang w:eastAsia="en-GB"/>
              </w:rPr>
            </w:pPr>
            <w:r w:rsidRPr="00027C06">
              <w:rPr>
                <w:rFonts w:asciiTheme="minorBidi" w:eastAsia="Times New Roman" w:hAnsiTheme="minorBidi"/>
                <w:color w:val="333333"/>
                <w:sz w:val="24"/>
                <w:szCs w:val="24"/>
                <w:lang w:eastAsia="en-GB"/>
              </w:rPr>
              <w:t>3</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color w:val="333333"/>
                <w:sz w:val="24"/>
                <w:szCs w:val="24"/>
                <w:lang w:eastAsia="en-GB"/>
              </w:rPr>
            </w:pPr>
          </w:p>
        </w:tc>
      </w:tr>
      <w:tr w:rsidR="00027C06" w:rsidRPr="00027C06" w:rsidTr="00027C06">
        <w:tc>
          <w:tcPr>
            <w:tcW w:w="1693" w:type="dxa"/>
            <w:tcBorders>
              <w:top w:val="outset" w:sz="6" w:space="0" w:color="auto"/>
              <w:left w:val="outset" w:sz="6" w:space="0" w:color="auto"/>
              <w:bottom w:val="outset" w:sz="6" w:space="0" w:color="auto"/>
              <w:right w:val="outset" w:sz="6" w:space="0" w:color="auto"/>
            </w:tcBorders>
            <w:shd w:val="clear" w:color="auto" w:fill="auto"/>
            <w:hideMark/>
          </w:tcPr>
          <w:p w:rsidR="00027C06" w:rsidRPr="00027C06" w:rsidRDefault="00027C06" w:rsidP="00027C06">
            <w:pPr>
              <w:spacing w:after="120" w:line="240" w:lineRule="auto"/>
              <w:rPr>
                <w:rFonts w:asciiTheme="minorBidi" w:eastAsia="Times New Roman" w:hAnsiTheme="minorBidi"/>
                <w:b/>
                <w:bCs/>
                <w:color w:val="333333"/>
                <w:sz w:val="24"/>
                <w:szCs w:val="24"/>
                <w:lang w:eastAsia="en-GB"/>
              </w:rPr>
            </w:pPr>
            <w:r w:rsidRPr="00027C06">
              <w:rPr>
                <w:rFonts w:asciiTheme="minorBidi" w:eastAsia="Times New Roman" w:hAnsiTheme="minorBidi"/>
                <w:b/>
                <w:bCs/>
                <w:color w:val="333333"/>
                <w:sz w:val="24"/>
                <w:szCs w:val="24"/>
                <w:lang w:eastAsia="en-GB"/>
              </w:rPr>
              <w:t>Totals</w:t>
            </w:r>
          </w:p>
        </w:tc>
        <w:tc>
          <w:tcPr>
            <w:tcW w:w="567" w:type="dxa"/>
            <w:tcBorders>
              <w:top w:val="outset" w:sz="6" w:space="0" w:color="auto"/>
              <w:left w:val="outset" w:sz="6" w:space="0" w:color="auto"/>
              <w:bottom w:val="outset" w:sz="6" w:space="0" w:color="auto"/>
              <w:right w:val="outset" w:sz="6" w:space="0" w:color="auto"/>
            </w:tcBorders>
            <w:shd w:val="clear" w:color="auto" w:fill="auto"/>
            <w:hideMark/>
          </w:tcPr>
          <w:p w:rsidR="00027C06" w:rsidRPr="00027C06" w:rsidRDefault="00027C06" w:rsidP="00027C06">
            <w:pPr>
              <w:spacing w:after="120" w:line="240" w:lineRule="auto"/>
              <w:jc w:val="center"/>
              <w:rPr>
                <w:rFonts w:asciiTheme="minorBidi" w:eastAsia="Times New Roman" w:hAnsiTheme="minorBidi"/>
                <w:b/>
                <w:bCs/>
                <w:color w:val="333333"/>
                <w:sz w:val="24"/>
                <w:szCs w:val="24"/>
                <w:lang w:eastAsia="en-GB"/>
              </w:rPr>
            </w:pPr>
            <w:r w:rsidRPr="00027C06">
              <w:rPr>
                <w:rFonts w:asciiTheme="minorBidi" w:eastAsia="Times New Roman" w:hAnsiTheme="minorBidi"/>
                <w:b/>
                <w:bCs/>
                <w:color w:val="333333"/>
                <w:sz w:val="24"/>
                <w:szCs w:val="24"/>
                <w:lang w:eastAsia="en-GB"/>
              </w:rPr>
              <w:t>1</w:t>
            </w:r>
          </w:p>
        </w:tc>
        <w:tc>
          <w:tcPr>
            <w:tcW w:w="500"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b/>
                <w:bCs/>
                <w:color w:val="333333"/>
                <w:sz w:val="24"/>
                <w:szCs w:val="24"/>
                <w:lang w:eastAsia="en-GB"/>
              </w:rPr>
            </w:pPr>
            <w:r w:rsidRPr="00027C06">
              <w:rPr>
                <w:rFonts w:asciiTheme="minorBidi" w:eastAsia="Times New Roman" w:hAnsiTheme="minorBidi"/>
                <w:b/>
                <w:bCs/>
                <w:color w:val="333333"/>
                <w:sz w:val="24"/>
                <w:szCs w:val="24"/>
                <w:lang w:eastAsia="en-GB"/>
              </w:rPr>
              <w:t>1</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b/>
                <w:bCs/>
                <w:color w:val="333333"/>
                <w:sz w:val="24"/>
                <w:szCs w:val="24"/>
                <w:lang w:eastAsia="en-GB"/>
              </w:rPr>
            </w:pPr>
            <w:r w:rsidRPr="00027C06">
              <w:rPr>
                <w:rFonts w:asciiTheme="minorBidi" w:eastAsia="Times New Roman" w:hAnsiTheme="minorBidi"/>
                <w:b/>
                <w:bCs/>
                <w:color w:val="333333"/>
                <w:sz w:val="24"/>
                <w:szCs w:val="24"/>
                <w:lang w:eastAsia="en-GB"/>
              </w:rPr>
              <w:t>3</w:t>
            </w: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027C06" w:rsidRPr="00027C06" w:rsidRDefault="00027C06" w:rsidP="00027C06">
            <w:pPr>
              <w:spacing w:after="120" w:line="240" w:lineRule="auto"/>
              <w:jc w:val="center"/>
              <w:rPr>
                <w:rFonts w:asciiTheme="minorBidi" w:eastAsia="Times New Roman" w:hAnsiTheme="minorBidi"/>
                <w:color w:val="333333"/>
                <w:sz w:val="24"/>
                <w:szCs w:val="24"/>
                <w:lang w:eastAsia="en-GB"/>
              </w:rPr>
            </w:pPr>
          </w:p>
        </w:tc>
      </w:tr>
    </w:tbl>
    <w:p w:rsidR="00EF4409" w:rsidRDefault="00027C06" w:rsidP="00027C06">
      <w:pPr>
        <w:rPr>
          <w:rFonts w:ascii="Arial" w:hAnsi="Arial" w:cs="Arial"/>
          <w:b/>
          <w:sz w:val="36"/>
          <w:szCs w:val="36"/>
        </w:rPr>
      </w:pPr>
      <w:r>
        <w:rPr>
          <w:rFonts w:ascii="Arial" w:hAnsi="Arial" w:cs="Arial"/>
          <w:b/>
          <w:sz w:val="36"/>
          <w:szCs w:val="36"/>
        </w:rPr>
        <w:br w:type="page"/>
      </w:r>
      <w:r w:rsidR="00EF4409" w:rsidRPr="00FF27F9">
        <w:rPr>
          <w:rFonts w:ascii="Arial" w:hAnsi="Arial" w:cs="Arial"/>
          <w:b/>
          <w:sz w:val="36"/>
          <w:szCs w:val="36"/>
        </w:rPr>
        <w:t>GCSEs offered in Community Languages</w:t>
      </w:r>
      <w:r w:rsidR="00EF4409">
        <w:rPr>
          <w:rFonts w:ascii="Arial" w:hAnsi="Arial" w:cs="Arial"/>
          <w:b/>
          <w:sz w:val="36"/>
          <w:szCs w:val="36"/>
        </w:rPr>
        <w:t xml:space="preserve"> 20</w:t>
      </w:r>
      <w:r w:rsidR="0027343C">
        <w:rPr>
          <w:rFonts w:ascii="Arial" w:hAnsi="Arial" w:cs="Arial"/>
          <w:b/>
          <w:sz w:val="36"/>
          <w:szCs w:val="36"/>
        </w:rPr>
        <w:t>2</w:t>
      </w:r>
      <w:r w:rsidR="006007FE">
        <w:rPr>
          <w:rFonts w:ascii="Arial" w:hAnsi="Arial" w:cs="Arial"/>
          <w:b/>
          <w:sz w:val="36"/>
          <w:szCs w:val="36"/>
        </w:rPr>
        <w:t>2</w:t>
      </w:r>
      <w:r w:rsidR="00EF4409">
        <w:rPr>
          <w:rFonts w:ascii="Arial" w:hAnsi="Arial" w:cs="Arial"/>
          <w:b/>
          <w:sz w:val="36"/>
          <w:szCs w:val="36"/>
        </w:rPr>
        <w:t>-2</w:t>
      </w:r>
      <w:r w:rsidR="006007FE">
        <w:rPr>
          <w:rFonts w:ascii="Arial" w:hAnsi="Arial" w:cs="Arial"/>
          <w:b/>
          <w:sz w:val="36"/>
          <w:szCs w:val="36"/>
        </w:rPr>
        <w:t>3</w:t>
      </w:r>
    </w:p>
    <w:p w:rsidR="00545878" w:rsidRDefault="00545878" w:rsidP="00027C06">
      <w:pPr>
        <w:rPr>
          <w:rFonts w:ascii="Arial" w:hAnsi="Arial" w:cs="Arial"/>
          <w:b/>
          <w:sz w:val="36"/>
          <w:szCs w:val="36"/>
        </w:rPr>
      </w:pPr>
    </w:p>
    <w:tbl>
      <w:tblPr>
        <w:tblStyle w:val="TableGrid"/>
        <w:tblW w:w="0" w:type="auto"/>
        <w:tblLook w:val="04A0" w:firstRow="1" w:lastRow="0" w:firstColumn="1" w:lastColumn="0" w:noHBand="0" w:noVBand="1"/>
      </w:tblPr>
      <w:tblGrid>
        <w:gridCol w:w="4530"/>
        <w:gridCol w:w="4530"/>
      </w:tblGrid>
      <w:tr w:rsidR="00864297" w:rsidTr="00B211FE">
        <w:trPr>
          <w:trHeight w:val="10795"/>
        </w:trPr>
        <w:tc>
          <w:tcPr>
            <w:tcW w:w="4530" w:type="dxa"/>
          </w:tcPr>
          <w:p w:rsidR="00864297" w:rsidRPr="002774E3" w:rsidRDefault="00000000" w:rsidP="00B3726F">
            <w:pPr>
              <w:pStyle w:val="NormalWeb"/>
              <w:spacing w:before="120" w:beforeAutospacing="0" w:after="240" w:afterAutospacing="0"/>
              <w:jc w:val="center"/>
              <w:rPr>
                <w:rFonts w:ascii="Arial" w:hAnsi="Arial" w:cs="Arial"/>
              </w:rPr>
            </w:pPr>
            <w:hyperlink r:id="rId14" w:history="1">
              <w:r w:rsidR="00864297">
                <w:rPr>
                  <w:rStyle w:val="Strong"/>
                  <w:rFonts w:ascii="Arial" w:hAnsi="Arial" w:cs="Arial"/>
                  <w:color w:val="002084"/>
                </w:rPr>
                <w:t>Pearson/E</w:t>
              </w:r>
              <w:r w:rsidR="00864297" w:rsidRPr="002774E3">
                <w:rPr>
                  <w:rStyle w:val="Strong"/>
                  <w:rFonts w:ascii="Arial" w:hAnsi="Arial" w:cs="Arial"/>
                  <w:color w:val="002084"/>
                </w:rPr>
                <w:t>dexcel</w:t>
              </w:r>
            </w:hyperlink>
            <w:r w:rsidR="00864297" w:rsidRPr="002774E3">
              <w:rPr>
                <w:rStyle w:val="Strong"/>
                <w:rFonts w:ascii="Arial" w:hAnsi="Arial" w:cs="Arial"/>
              </w:rPr>
              <w:t> </w:t>
            </w:r>
            <w:r w:rsidR="00864297" w:rsidRPr="00F16C9F">
              <w:rPr>
                <w:rStyle w:val="Strong"/>
                <w:rFonts w:ascii="Arial" w:hAnsi="Arial" w:cs="Arial"/>
              </w:rPr>
              <w:t>offer:</w:t>
            </w:r>
          </w:p>
          <w:p w:rsidR="00864297" w:rsidRPr="00E220C4" w:rsidRDefault="00864297" w:rsidP="00B211FE">
            <w:pPr>
              <w:pStyle w:val="NormalWeb"/>
              <w:spacing w:before="0" w:beforeAutospacing="0" w:after="120" w:afterAutospacing="0"/>
              <w:jc w:val="center"/>
              <w:rPr>
                <w:rFonts w:ascii="Arial" w:hAnsi="Arial" w:cs="Arial"/>
              </w:rPr>
            </w:pPr>
            <w:r w:rsidRPr="00E220C4">
              <w:rPr>
                <w:rFonts w:ascii="Arial" w:hAnsi="Arial" w:cs="Arial"/>
              </w:rPr>
              <w:t>French</w:t>
            </w:r>
          </w:p>
          <w:p w:rsidR="00864297" w:rsidRPr="00E220C4" w:rsidRDefault="00864297" w:rsidP="00B211FE">
            <w:pPr>
              <w:pStyle w:val="NormalWeb"/>
              <w:spacing w:before="0" w:beforeAutospacing="0" w:after="120" w:afterAutospacing="0"/>
              <w:jc w:val="center"/>
              <w:rPr>
                <w:rFonts w:ascii="Arial" w:hAnsi="Arial" w:cs="Arial"/>
              </w:rPr>
            </w:pPr>
            <w:r w:rsidRPr="00E220C4">
              <w:rPr>
                <w:rFonts w:ascii="Arial" w:hAnsi="Arial" w:cs="Arial"/>
              </w:rPr>
              <w:t>German</w:t>
            </w:r>
          </w:p>
          <w:p w:rsidR="00864297" w:rsidRPr="00E220C4" w:rsidRDefault="00864297" w:rsidP="00B211FE">
            <w:pPr>
              <w:pStyle w:val="NormalWeb"/>
              <w:spacing w:before="0" w:beforeAutospacing="0" w:after="120" w:afterAutospacing="0"/>
              <w:jc w:val="center"/>
              <w:rPr>
                <w:rFonts w:ascii="Arial" w:hAnsi="Arial" w:cs="Arial"/>
              </w:rPr>
            </w:pPr>
            <w:r w:rsidRPr="00E220C4">
              <w:rPr>
                <w:rFonts w:ascii="Arial" w:hAnsi="Arial" w:cs="Arial"/>
              </w:rPr>
              <w:t>Spanish</w:t>
            </w:r>
          </w:p>
          <w:p w:rsidR="00864297" w:rsidRPr="002774E3" w:rsidRDefault="00864297" w:rsidP="00B211FE">
            <w:pPr>
              <w:pStyle w:val="NormalWeb"/>
              <w:spacing w:before="0" w:beforeAutospacing="0" w:after="120" w:afterAutospacing="0"/>
              <w:jc w:val="center"/>
              <w:rPr>
                <w:rFonts w:ascii="Arial" w:hAnsi="Arial" w:cs="Arial"/>
              </w:rPr>
            </w:pPr>
            <w:r w:rsidRPr="002774E3">
              <w:rPr>
                <w:rFonts w:ascii="Arial" w:hAnsi="Arial" w:cs="Arial"/>
              </w:rPr>
              <w:t>Arabic</w:t>
            </w:r>
          </w:p>
          <w:p w:rsidR="00864297" w:rsidRPr="002774E3" w:rsidRDefault="00864297" w:rsidP="00B211FE">
            <w:pPr>
              <w:pStyle w:val="NormalWeb"/>
              <w:spacing w:before="0" w:beforeAutospacing="0" w:after="120" w:afterAutospacing="0"/>
              <w:jc w:val="center"/>
              <w:rPr>
                <w:rFonts w:ascii="Arial" w:hAnsi="Arial" w:cs="Arial"/>
              </w:rPr>
            </w:pPr>
            <w:r w:rsidRPr="002774E3">
              <w:rPr>
                <w:rFonts w:ascii="Arial" w:hAnsi="Arial" w:cs="Arial"/>
              </w:rPr>
              <w:t>Chinese</w:t>
            </w:r>
            <w:r>
              <w:rPr>
                <w:rFonts w:ascii="Arial" w:hAnsi="Arial" w:cs="Arial"/>
              </w:rPr>
              <w:t xml:space="preserve"> (spoken Mandarin, spoken Cantonese)</w:t>
            </w:r>
          </w:p>
          <w:p w:rsidR="00864297" w:rsidRPr="002774E3" w:rsidRDefault="00864297" w:rsidP="00B211FE">
            <w:pPr>
              <w:pStyle w:val="NormalWeb"/>
              <w:spacing w:before="0" w:beforeAutospacing="0" w:after="120" w:afterAutospacing="0"/>
              <w:jc w:val="center"/>
              <w:rPr>
                <w:rFonts w:ascii="Arial" w:hAnsi="Arial" w:cs="Arial"/>
              </w:rPr>
            </w:pPr>
            <w:r>
              <w:rPr>
                <w:rFonts w:ascii="Arial" w:hAnsi="Arial" w:cs="Arial"/>
              </w:rPr>
              <w:t>Greek</w:t>
            </w:r>
          </w:p>
          <w:p w:rsidR="00864297" w:rsidRPr="002774E3" w:rsidRDefault="00864297" w:rsidP="00B211FE">
            <w:pPr>
              <w:pStyle w:val="NormalWeb"/>
              <w:spacing w:before="0" w:beforeAutospacing="0" w:after="120" w:afterAutospacing="0"/>
              <w:jc w:val="center"/>
              <w:rPr>
                <w:rFonts w:ascii="Arial" w:hAnsi="Arial" w:cs="Arial"/>
              </w:rPr>
            </w:pPr>
            <w:r w:rsidRPr="002774E3">
              <w:rPr>
                <w:rFonts w:ascii="Arial" w:hAnsi="Arial" w:cs="Arial"/>
              </w:rPr>
              <w:t>Italian</w:t>
            </w:r>
          </w:p>
          <w:p w:rsidR="00864297" w:rsidRPr="002774E3" w:rsidRDefault="00864297" w:rsidP="00B211FE">
            <w:pPr>
              <w:pStyle w:val="NormalWeb"/>
              <w:spacing w:before="0" w:beforeAutospacing="0" w:after="120" w:afterAutospacing="0"/>
              <w:jc w:val="center"/>
              <w:rPr>
                <w:rFonts w:ascii="Arial" w:hAnsi="Arial" w:cs="Arial"/>
              </w:rPr>
            </w:pPr>
            <w:r w:rsidRPr="002774E3">
              <w:rPr>
                <w:rFonts w:ascii="Arial" w:hAnsi="Arial" w:cs="Arial"/>
              </w:rPr>
              <w:t>Japanese</w:t>
            </w:r>
          </w:p>
          <w:p w:rsidR="00864297" w:rsidRPr="002774E3" w:rsidRDefault="00864297" w:rsidP="00B211FE">
            <w:pPr>
              <w:pStyle w:val="NormalWeb"/>
              <w:spacing w:before="0" w:beforeAutospacing="0" w:after="120" w:afterAutospacing="0"/>
              <w:jc w:val="center"/>
              <w:rPr>
                <w:rFonts w:ascii="Arial" w:hAnsi="Arial" w:cs="Arial"/>
              </w:rPr>
            </w:pPr>
            <w:r w:rsidRPr="002774E3">
              <w:rPr>
                <w:rFonts w:ascii="Arial" w:hAnsi="Arial" w:cs="Arial"/>
              </w:rPr>
              <w:t>Russian</w:t>
            </w:r>
          </w:p>
          <w:p w:rsidR="00864297" w:rsidRDefault="00864297" w:rsidP="00B211FE">
            <w:pPr>
              <w:pStyle w:val="NormalWeb"/>
              <w:spacing w:before="0" w:beforeAutospacing="0" w:after="120" w:afterAutospacing="0"/>
              <w:jc w:val="center"/>
              <w:rPr>
                <w:rFonts w:ascii="Arial" w:hAnsi="Arial" w:cs="Arial"/>
              </w:rPr>
            </w:pPr>
            <w:r w:rsidRPr="002774E3">
              <w:rPr>
                <w:rFonts w:ascii="Arial" w:hAnsi="Arial" w:cs="Arial"/>
              </w:rPr>
              <w:t>Urdu</w:t>
            </w:r>
          </w:p>
          <w:p w:rsidR="00864297" w:rsidRPr="0006374C" w:rsidRDefault="00000000" w:rsidP="00236A52">
            <w:pPr>
              <w:spacing w:after="120"/>
              <w:jc w:val="center"/>
              <w:rPr>
                <w:rFonts w:ascii="Arial" w:eastAsia="Times New Roman" w:hAnsi="Arial" w:cs="Arial"/>
                <w:sz w:val="24"/>
                <w:szCs w:val="24"/>
                <w:lang w:eastAsia="en-GB"/>
              </w:rPr>
            </w:pPr>
            <w:hyperlink r:id="rId15" w:history="1">
              <w:r w:rsidR="00864297" w:rsidRPr="0006374C">
                <w:rPr>
                  <w:rFonts w:ascii="Arial" w:eastAsia="Times New Roman" w:hAnsi="Arial" w:cs="Arial"/>
                  <w:sz w:val="24"/>
                  <w:szCs w:val="24"/>
                  <w:lang w:eastAsia="en-GB"/>
                </w:rPr>
                <w:t>Biblical Hebrew</w:t>
              </w:r>
            </w:hyperlink>
          </w:p>
          <w:p w:rsidR="00864297" w:rsidRPr="0006374C" w:rsidRDefault="00000000" w:rsidP="00236A52">
            <w:pPr>
              <w:spacing w:after="120"/>
              <w:jc w:val="center"/>
              <w:rPr>
                <w:rFonts w:ascii="Arial" w:eastAsia="Times New Roman" w:hAnsi="Arial" w:cs="Arial"/>
                <w:sz w:val="24"/>
                <w:szCs w:val="24"/>
                <w:lang w:eastAsia="en-GB"/>
              </w:rPr>
            </w:pPr>
            <w:hyperlink r:id="rId16" w:history="1">
              <w:r w:rsidR="00864297" w:rsidRPr="0006374C">
                <w:rPr>
                  <w:rFonts w:ascii="Arial" w:eastAsia="Times New Roman" w:hAnsi="Arial" w:cs="Arial"/>
                  <w:sz w:val="24"/>
                  <w:szCs w:val="24"/>
                  <w:lang w:eastAsia="en-GB"/>
                </w:rPr>
                <w:t>Gujarati</w:t>
              </w:r>
            </w:hyperlink>
          </w:p>
          <w:p w:rsidR="00864297" w:rsidRPr="0006374C" w:rsidRDefault="00000000" w:rsidP="00236A52">
            <w:pPr>
              <w:spacing w:after="120"/>
              <w:jc w:val="center"/>
              <w:rPr>
                <w:rFonts w:ascii="Arial" w:eastAsia="Times New Roman" w:hAnsi="Arial" w:cs="Arial"/>
                <w:sz w:val="24"/>
                <w:szCs w:val="24"/>
                <w:lang w:eastAsia="en-GB"/>
              </w:rPr>
            </w:pPr>
            <w:hyperlink r:id="rId17" w:history="1">
              <w:r w:rsidR="00864297" w:rsidRPr="0006374C">
                <w:rPr>
                  <w:rFonts w:ascii="Arial" w:eastAsia="Times New Roman" w:hAnsi="Arial" w:cs="Arial"/>
                  <w:sz w:val="24"/>
                  <w:szCs w:val="24"/>
                  <w:lang w:eastAsia="en-GB"/>
                </w:rPr>
                <w:t>Persian</w:t>
              </w:r>
            </w:hyperlink>
          </w:p>
          <w:p w:rsidR="00864297" w:rsidRPr="0006374C" w:rsidRDefault="00000000" w:rsidP="00236A52">
            <w:pPr>
              <w:spacing w:after="120"/>
              <w:jc w:val="center"/>
              <w:rPr>
                <w:rFonts w:ascii="Arial" w:eastAsia="Times New Roman" w:hAnsi="Arial" w:cs="Arial"/>
                <w:sz w:val="24"/>
                <w:szCs w:val="24"/>
                <w:lang w:eastAsia="en-GB"/>
              </w:rPr>
            </w:pPr>
            <w:hyperlink r:id="rId18" w:history="1">
              <w:r w:rsidR="00864297" w:rsidRPr="0006374C">
                <w:rPr>
                  <w:rFonts w:ascii="Arial" w:eastAsia="Times New Roman" w:hAnsi="Arial" w:cs="Arial"/>
                  <w:sz w:val="24"/>
                  <w:szCs w:val="24"/>
                  <w:lang w:eastAsia="en-GB"/>
                </w:rPr>
                <w:t>Portuguese</w:t>
              </w:r>
            </w:hyperlink>
          </w:p>
          <w:p w:rsidR="00864297" w:rsidRPr="0006374C" w:rsidRDefault="00000000" w:rsidP="00236A52">
            <w:pPr>
              <w:spacing w:after="120"/>
              <w:jc w:val="center"/>
              <w:rPr>
                <w:rFonts w:ascii="Arial" w:eastAsia="Times New Roman" w:hAnsi="Arial" w:cs="Arial"/>
                <w:sz w:val="24"/>
                <w:szCs w:val="24"/>
                <w:lang w:eastAsia="en-GB"/>
              </w:rPr>
            </w:pPr>
            <w:hyperlink r:id="rId19" w:history="1">
              <w:r w:rsidR="00864297" w:rsidRPr="0006374C">
                <w:rPr>
                  <w:rFonts w:ascii="Arial" w:eastAsia="Times New Roman" w:hAnsi="Arial" w:cs="Arial"/>
                  <w:sz w:val="24"/>
                  <w:szCs w:val="24"/>
                  <w:lang w:eastAsia="en-GB"/>
                </w:rPr>
                <w:t>Turkish</w:t>
              </w:r>
            </w:hyperlink>
          </w:p>
          <w:p w:rsidR="00304620" w:rsidRDefault="00304620" w:rsidP="00B211FE">
            <w:pPr>
              <w:pStyle w:val="NormalWeb"/>
              <w:spacing w:before="0" w:beforeAutospacing="0" w:after="120" w:afterAutospacing="0"/>
              <w:jc w:val="center"/>
              <w:rPr>
                <w:rFonts w:ascii="Arial" w:hAnsi="Arial" w:cs="Arial"/>
              </w:rPr>
            </w:pPr>
          </w:p>
          <w:p w:rsidR="00864297" w:rsidRPr="00864297" w:rsidRDefault="00864297" w:rsidP="00B211FE">
            <w:pPr>
              <w:pStyle w:val="NormalWeb"/>
              <w:spacing w:before="0" w:beforeAutospacing="0" w:after="120" w:afterAutospacing="0"/>
              <w:jc w:val="center"/>
              <w:rPr>
                <w:rFonts w:ascii="Arial" w:hAnsi="Arial" w:cs="Arial"/>
              </w:rPr>
            </w:pPr>
            <w:r>
              <w:rPr>
                <w:rFonts w:ascii="Arial" w:hAnsi="Arial" w:cs="Arial"/>
              </w:rPr>
              <w:t xml:space="preserve">NB: Pearson/Edexcel also offer IGCSEs in Arabic (first language), Bangla, Chinese, English as a Second Language (ESL), French, German, Greek (first language), Gujarati, Sinhala, Spanish, Swahili, </w:t>
            </w:r>
            <w:proofErr w:type="gramStart"/>
            <w:r>
              <w:rPr>
                <w:rFonts w:ascii="Arial" w:hAnsi="Arial" w:cs="Arial"/>
              </w:rPr>
              <w:t>Tamil</w:t>
            </w:r>
            <w:proofErr w:type="gramEnd"/>
            <w:r w:rsidR="006007FE">
              <w:rPr>
                <w:rFonts w:ascii="Arial" w:hAnsi="Arial" w:cs="Arial"/>
              </w:rPr>
              <w:t xml:space="preserve"> and Urdu</w:t>
            </w:r>
            <w:r w:rsidR="00236A52">
              <w:rPr>
                <w:rFonts w:ascii="Arial" w:hAnsi="Arial" w:cs="Arial"/>
              </w:rPr>
              <w:t>.</w:t>
            </w:r>
          </w:p>
        </w:tc>
        <w:tc>
          <w:tcPr>
            <w:tcW w:w="4530" w:type="dxa"/>
          </w:tcPr>
          <w:p w:rsidR="00864297" w:rsidRPr="00C334EA" w:rsidRDefault="00000000" w:rsidP="00B211FE">
            <w:pPr>
              <w:pStyle w:val="NormalWeb"/>
              <w:spacing w:before="120" w:beforeAutospacing="0" w:after="120" w:afterAutospacing="0"/>
              <w:jc w:val="center"/>
              <w:rPr>
                <w:rFonts w:ascii="Arial" w:hAnsi="Arial" w:cs="Arial"/>
              </w:rPr>
            </w:pPr>
            <w:hyperlink r:id="rId20" w:history="1">
              <w:r w:rsidR="00864297" w:rsidRPr="00C334EA">
                <w:rPr>
                  <w:rStyle w:val="Strong"/>
                  <w:rFonts w:ascii="Arial" w:hAnsi="Arial" w:cs="Arial"/>
                  <w:color w:val="002084"/>
                </w:rPr>
                <w:t>CCEA</w:t>
              </w:r>
            </w:hyperlink>
            <w:r w:rsidR="00864297" w:rsidRPr="00C334EA">
              <w:rPr>
                <w:rStyle w:val="Strong"/>
                <w:rFonts w:ascii="Arial" w:hAnsi="Arial" w:cs="Arial"/>
              </w:rPr>
              <w:t xml:space="preserve"> (Council for Curriculum, Examinations and Assessment) </w:t>
            </w:r>
            <w:r w:rsidR="00864297">
              <w:rPr>
                <w:rStyle w:val="Strong"/>
                <w:rFonts w:ascii="Arial" w:hAnsi="Arial" w:cs="Arial"/>
              </w:rPr>
              <w:t>o</w:t>
            </w:r>
            <w:r w:rsidR="00864297" w:rsidRPr="00C334EA">
              <w:rPr>
                <w:rStyle w:val="Strong"/>
                <w:rFonts w:ascii="Arial" w:hAnsi="Arial" w:cs="Arial"/>
              </w:rPr>
              <w:t>ffers:</w:t>
            </w:r>
          </w:p>
          <w:p w:rsidR="00864297" w:rsidRPr="00C334EA" w:rsidRDefault="00864297" w:rsidP="00236A52">
            <w:pPr>
              <w:pStyle w:val="NormalWeb"/>
              <w:spacing w:before="240" w:beforeAutospacing="0" w:after="120" w:afterAutospacing="0"/>
              <w:jc w:val="center"/>
              <w:rPr>
                <w:rFonts w:ascii="Arial" w:hAnsi="Arial" w:cs="Arial"/>
              </w:rPr>
            </w:pPr>
            <w:r w:rsidRPr="00C334EA">
              <w:rPr>
                <w:rFonts w:ascii="Arial" w:hAnsi="Arial" w:cs="Arial"/>
              </w:rPr>
              <w:t>Irish</w:t>
            </w:r>
          </w:p>
          <w:p w:rsidR="00864297" w:rsidRPr="00C334EA" w:rsidRDefault="00864297" w:rsidP="00B211FE">
            <w:pPr>
              <w:pStyle w:val="NormalWeb"/>
              <w:spacing w:before="0" w:beforeAutospacing="0" w:after="120" w:afterAutospacing="0"/>
              <w:jc w:val="center"/>
              <w:rPr>
                <w:rFonts w:ascii="Arial" w:hAnsi="Arial" w:cs="Arial"/>
              </w:rPr>
            </w:pPr>
          </w:p>
          <w:p w:rsidR="00864297" w:rsidRPr="00C334EA" w:rsidRDefault="00000000" w:rsidP="00236A52">
            <w:pPr>
              <w:pStyle w:val="NormalWeb"/>
              <w:spacing w:before="0" w:beforeAutospacing="0" w:after="240" w:afterAutospacing="0"/>
              <w:jc w:val="center"/>
              <w:rPr>
                <w:rFonts w:ascii="Arial" w:hAnsi="Arial" w:cs="Arial"/>
              </w:rPr>
            </w:pPr>
            <w:hyperlink r:id="rId21" w:history="1">
              <w:r w:rsidR="00864297" w:rsidRPr="00C334EA">
                <w:rPr>
                  <w:rStyle w:val="Strong"/>
                  <w:rFonts w:ascii="Arial" w:hAnsi="Arial" w:cs="Arial"/>
                  <w:color w:val="002084"/>
                </w:rPr>
                <w:t>WJEC</w:t>
              </w:r>
            </w:hyperlink>
            <w:r w:rsidR="00864297" w:rsidRPr="00C334EA">
              <w:rPr>
                <w:rStyle w:val="Strong"/>
                <w:rFonts w:ascii="Arial" w:hAnsi="Arial" w:cs="Arial"/>
              </w:rPr>
              <w:t> </w:t>
            </w:r>
            <w:r w:rsidR="00864297">
              <w:rPr>
                <w:rStyle w:val="Strong"/>
                <w:rFonts w:ascii="Arial" w:hAnsi="Arial" w:cs="Arial"/>
              </w:rPr>
              <w:t>o</w:t>
            </w:r>
            <w:r w:rsidR="00864297" w:rsidRPr="00C334EA">
              <w:rPr>
                <w:rStyle w:val="Strong"/>
                <w:rFonts w:ascii="Arial" w:hAnsi="Arial" w:cs="Arial"/>
              </w:rPr>
              <w:t>ffers:</w:t>
            </w:r>
          </w:p>
          <w:p w:rsidR="00864297" w:rsidRPr="00C334EA" w:rsidRDefault="00864297" w:rsidP="00B211FE">
            <w:pPr>
              <w:pStyle w:val="NormalWeb"/>
              <w:spacing w:before="0" w:beforeAutospacing="0" w:after="120" w:afterAutospacing="0"/>
              <w:jc w:val="center"/>
              <w:rPr>
                <w:rFonts w:ascii="Arial" w:hAnsi="Arial" w:cs="Arial"/>
              </w:rPr>
            </w:pPr>
            <w:r w:rsidRPr="00C334EA">
              <w:rPr>
                <w:rFonts w:ascii="Arial" w:hAnsi="Arial" w:cs="Arial"/>
              </w:rPr>
              <w:t>Welsh at various levels</w:t>
            </w:r>
          </w:p>
          <w:p w:rsidR="00864297" w:rsidRDefault="00864297" w:rsidP="00B211FE">
            <w:pPr>
              <w:pStyle w:val="NormalWeb"/>
              <w:spacing w:before="0" w:beforeAutospacing="0" w:after="120" w:afterAutospacing="0"/>
              <w:jc w:val="center"/>
            </w:pPr>
          </w:p>
          <w:p w:rsidR="00864297" w:rsidRDefault="00000000" w:rsidP="00236A52">
            <w:pPr>
              <w:pStyle w:val="NormalWeb"/>
              <w:spacing w:before="0" w:beforeAutospacing="0" w:after="240" w:afterAutospacing="0"/>
              <w:jc w:val="center"/>
              <w:rPr>
                <w:rFonts w:ascii="Arial" w:hAnsi="Arial" w:cs="Arial"/>
              </w:rPr>
            </w:pPr>
            <w:hyperlink r:id="rId22" w:history="1">
              <w:r w:rsidR="00864297" w:rsidRPr="0030193F">
                <w:rPr>
                  <w:rStyle w:val="Hyperlink"/>
                  <w:rFonts w:ascii="Arial" w:hAnsi="Arial" w:cs="Arial"/>
                  <w:b/>
                  <w:bCs/>
                  <w:u w:val="none"/>
                </w:rPr>
                <w:t>AQA</w:t>
              </w:r>
            </w:hyperlink>
            <w:hyperlink r:id="rId23" w:history="1">
              <w:r w:rsidR="00864297" w:rsidRPr="0030193F">
                <w:rPr>
                  <w:rStyle w:val="Hyperlink"/>
                  <w:rFonts w:ascii="Arial" w:hAnsi="Arial" w:cs="Arial"/>
                  <w:b/>
                  <w:bCs/>
                  <w:u w:val="none"/>
                </w:rPr>
                <w:t> </w:t>
              </w:r>
            </w:hyperlink>
            <w:r w:rsidR="00864297">
              <w:rPr>
                <w:rStyle w:val="Strong"/>
                <w:rFonts w:ascii="Arial" w:hAnsi="Arial" w:cs="Arial"/>
              </w:rPr>
              <w:t>o</w:t>
            </w:r>
            <w:r w:rsidR="00864297" w:rsidRPr="00F16C9F">
              <w:rPr>
                <w:rStyle w:val="Strong"/>
                <w:rFonts w:ascii="Arial" w:hAnsi="Arial" w:cs="Arial"/>
              </w:rPr>
              <w:t>ffer:</w:t>
            </w:r>
          </w:p>
          <w:p w:rsidR="00864297" w:rsidRDefault="00864297" w:rsidP="00B211FE">
            <w:pPr>
              <w:pStyle w:val="NormalWeb"/>
              <w:spacing w:before="0" w:beforeAutospacing="0" w:after="120" w:afterAutospacing="0"/>
              <w:jc w:val="center"/>
              <w:rPr>
                <w:rFonts w:ascii="Arial" w:hAnsi="Arial" w:cs="Arial"/>
              </w:rPr>
            </w:pPr>
            <w:r>
              <w:rPr>
                <w:rFonts w:ascii="Arial" w:hAnsi="Arial" w:cs="Arial"/>
              </w:rPr>
              <w:t>Bengali</w:t>
            </w:r>
          </w:p>
          <w:p w:rsidR="00864297" w:rsidRDefault="00864297" w:rsidP="00B211FE">
            <w:pPr>
              <w:pStyle w:val="NormalWeb"/>
              <w:spacing w:before="0" w:beforeAutospacing="0" w:after="120" w:afterAutospacing="0"/>
              <w:jc w:val="center"/>
              <w:rPr>
                <w:rFonts w:ascii="Arial" w:hAnsi="Arial" w:cs="Arial"/>
              </w:rPr>
            </w:pPr>
            <w:r>
              <w:rPr>
                <w:rFonts w:ascii="Arial" w:hAnsi="Arial" w:cs="Arial"/>
              </w:rPr>
              <w:t>Chinese (Spoken Mandarin)</w:t>
            </w:r>
          </w:p>
          <w:p w:rsidR="00864297" w:rsidRDefault="00864297" w:rsidP="00B211FE">
            <w:pPr>
              <w:pStyle w:val="NormalWeb"/>
              <w:spacing w:before="0" w:beforeAutospacing="0" w:after="120" w:afterAutospacing="0"/>
              <w:jc w:val="center"/>
              <w:rPr>
                <w:rFonts w:ascii="Arial" w:hAnsi="Arial" w:cs="Arial"/>
              </w:rPr>
            </w:pPr>
            <w:r>
              <w:rPr>
                <w:rFonts w:ascii="Arial" w:hAnsi="Arial" w:cs="Arial"/>
              </w:rPr>
              <w:t>French</w:t>
            </w:r>
          </w:p>
          <w:p w:rsidR="00864297" w:rsidRPr="002774E3" w:rsidRDefault="00864297" w:rsidP="00B211FE">
            <w:pPr>
              <w:pStyle w:val="NormalWeb"/>
              <w:spacing w:before="0" w:beforeAutospacing="0" w:after="120" w:afterAutospacing="0"/>
              <w:jc w:val="center"/>
              <w:rPr>
                <w:rFonts w:ascii="Arial" w:hAnsi="Arial" w:cs="Arial"/>
              </w:rPr>
            </w:pPr>
            <w:r w:rsidRPr="002774E3">
              <w:rPr>
                <w:rFonts w:ascii="Arial" w:hAnsi="Arial" w:cs="Arial"/>
              </w:rPr>
              <w:t>German</w:t>
            </w:r>
          </w:p>
          <w:p w:rsidR="00864297" w:rsidRDefault="00864297" w:rsidP="00B211FE">
            <w:pPr>
              <w:pStyle w:val="NormalWeb"/>
              <w:spacing w:before="0" w:beforeAutospacing="0" w:after="120" w:afterAutospacing="0"/>
              <w:jc w:val="center"/>
              <w:rPr>
                <w:rFonts w:ascii="Arial" w:hAnsi="Arial" w:cs="Arial"/>
              </w:rPr>
            </w:pPr>
            <w:r w:rsidRPr="002774E3">
              <w:rPr>
                <w:rFonts w:ascii="Arial" w:hAnsi="Arial" w:cs="Arial"/>
              </w:rPr>
              <w:t>Italian</w:t>
            </w:r>
          </w:p>
          <w:p w:rsidR="00864297" w:rsidRPr="002774E3" w:rsidRDefault="00864297" w:rsidP="00B211FE">
            <w:pPr>
              <w:pStyle w:val="NormalWeb"/>
              <w:spacing w:before="0" w:beforeAutospacing="0" w:after="120" w:afterAutospacing="0"/>
              <w:jc w:val="center"/>
              <w:rPr>
                <w:rFonts w:ascii="Arial" w:hAnsi="Arial" w:cs="Arial"/>
              </w:rPr>
            </w:pPr>
            <w:r w:rsidRPr="002774E3">
              <w:rPr>
                <w:rFonts w:ascii="Arial" w:hAnsi="Arial" w:cs="Arial"/>
              </w:rPr>
              <w:t>Modern Hebrew</w:t>
            </w:r>
          </w:p>
          <w:p w:rsidR="00864297" w:rsidRDefault="00864297" w:rsidP="00B211FE">
            <w:pPr>
              <w:pStyle w:val="NormalWeb"/>
              <w:spacing w:before="0" w:beforeAutospacing="0" w:after="120" w:afterAutospacing="0"/>
              <w:jc w:val="center"/>
              <w:rPr>
                <w:rFonts w:ascii="Arial" w:hAnsi="Arial" w:cs="Arial"/>
              </w:rPr>
            </w:pPr>
            <w:r w:rsidRPr="002774E3">
              <w:rPr>
                <w:rFonts w:ascii="Arial" w:hAnsi="Arial" w:cs="Arial"/>
              </w:rPr>
              <w:t>Panjabi</w:t>
            </w:r>
          </w:p>
          <w:p w:rsidR="00864297" w:rsidRPr="002774E3" w:rsidRDefault="00864297" w:rsidP="00B211FE">
            <w:pPr>
              <w:pStyle w:val="NormalWeb"/>
              <w:spacing w:before="0" w:beforeAutospacing="0" w:after="120" w:afterAutospacing="0"/>
              <w:jc w:val="center"/>
              <w:rPr>
                <w:rFonts w:ascii="Arial" w:hAnsi="Arial" w:cs="Arial"/>
              </w:rPr>
            </w:pPr>
            <w:r w:rsidRPr="002774E3">
              <w:rPr>
                <w:rFonts w:ascii="Arial" w:hAnsi="Arial" w:cs="Arial"/>
              </w:rPr>
              <w:t>Polish</w:t>
            </w:r>
          </w:p>
          <w:p w:rsidR="00864297" w:rsidRPr="002774E3" w:rsidRDefault="00864297" w:rsidP="00B211FE">
            <w:pPr>
              <w:pStyle w:val="NormalWeb"/>
              <w:spacing w:before="0" w:beforeAutospacing="0" w:after="120" w:afterAutospacing="0"/>
              <w:jc w:val="center"/>
              <w:rPr>
                <w:rFonts w:ascii="Arial" w:hAnsi="Arial" w:cs="Arial"/>
              </w:rPr>
            </w:pPr>
            <w:r w:rsidRPr="002774E3">
              <w:rPr>
                <w:rFonts w:ascii="Arial" w:hAnsi="Arial" w:cs="Arial"/>
              </w:rPr>
              <w:t>Spanish</w:t>
            </w:r>
          </w:p>
          <w:p w:rsidR="00864297" w:rsidRDefault="00864297" w:rsidP="00B211FE">
            <w:pPr>
              <w:pStyle w:val="NormalWeb"/>
              <w:spacing w:before="0" w:beforeAutospacing="0" w:after="120" w:afterAutospacing="0"/>
              <w:jc w:val="center"/>
              <w:rPr>
                <w:rFonts w:ascii="Arial" w:hAnsi="Arial" w:cs="Arial"/>
              </w:rPr>
            </w:pPr>
            <w:r w:rsidRPr="002774E3">
              <w:rPr>
                <w:rFonts w:ascii="Arial" w:hAnsi="Arial" w:cs="Arial"/>
              </w:rPr>
              <w:t>Urdu</w:t>
            </w:r>
          </w:p>
          <w:p w:rsidR="00864297" w:rsidRPr="006007FE" w:rsidRDefault="006007FE" w:rsidP="006007FE">
            <w:pPr>
              <w:pStyle w:val="NormalWeb"/>
              <w:spacing w:after="120"/>
              <w:jc w:val="center"/>
              <w:rPr>
                <w:rFonts w:ascii="Arial" w:hAnsi="Arial" w:cs="Arial"/>
              </w:rPr>
            </w:pPr>
            <w:r w:rsidRPr="006007FE">
              <w:rPr>
                <w:rFonts w:ascii="Arial" w:hAnsi="Arial" w:cs="Arial"/>
              </w:rPr>
              <w:t xml:space="preserve"> </w:t>
            </w:r>
          </w:p>
        </w:tc>
      </w:tr>
    </w:tbl>
    <w:p w:rsidR="00B211FE" w:rsidRDefault="00B211FE"/>
    <w:p w:rsidR="00B211FE" w:rsidRDefault="00B211FE">
      <w:r>
        <w:br w:type="page"/>
      </w:r>
    </w:p>
    <w:tbl>
      <w:tblPr>
        <w:tblStyle w:val="TableGrid"/>
        <w:tblW w:w="9776" w:type="dxa"/>
        <w:jc w:val="center"/>
        <w:tblLook w:val="04A0" w:firstRow="1" w:lastRow="0" w:firstColumn="1" w:lastColumn="0" w:noHBand="0" w:noVBand="1"/>
      </w:tblPr>
      <w:tblGrid>
        <w:gridCol w:w="9776"/>
      </w:tblGrid>
      <w:tr w:rsidR="00B211FE" w:rsidTr="00B3726F">
        <w:trPr>
          <w:jc w:val="center"/>
        </w:trPr>
        <w:tc>
          <w:tcPr>
            <w:tcW w:w="9776" w:type="dxa"/>
          </w:tcPr>
          <w:p w:rsidR="00B211FE" w:rsidRPr="00F16C9F" w:rsidRDefault="00000000" w:rsidP="00162142">
            <w:pPr>
              <w:pStyle w:val="NormalWeb"/>
              <w:spacing w:before="120" w:beforeAutospacing="0" w:after="120" w:afterAutospacing="0"/>
              <w:rPr>
                <w:rFonts w:ascii="Arial" w:hAnsi="Arial" w:cs="Arial"/>
                <w:b/>
              </w:rPr>
            </w:pPr>
            <w:hyperlink r:id="rId24" w:history="1">
              <w:r w:rsidR="00B211FE" w:rsidRPr="002774E3">
                <w:rPr>
                  <w:rStyle w:val="Strong"/>
                  <w:rFonts w:ascii="Arial" w:hAnsi="Arial" w:cs="Arial"/>
                  <w:color w:val="002084"/>
                </w:rPr>
                <w:t>Cambridge IGCSE</w:t>
              </w:r>
            </w:hyperlink>
            <w:r w:rsidR="00B211FE" w:rsidRPr="002774E3">
              <w:rPr>
                <w:rStyle w:val="Strong"/>
                <w:rFonts w:ascii="Arial" w:hAnsi="Arial" w:cs="Arial"/>
              </w:rPr>
              <w:t> </w:t>
            </w:r>
            <w:r w:rsidR="00B211FE" w:rsidRPr="00F16C9F">
              <w:rPr>
                <w:rStyle w:val="Strong"/>
                <w:rFonts w:ascii="Arial" w:hAnsi="Arial" w:cs="Arial"/>
              </w:rPr>
              <w:t>(International General Certi</w:t>
            </w:r>
            <w:r w:rsidR="00B211FE">
              <w:rPr>
                <w:rStyle w:val="Strong"/>
                <w:rFonts w:ascii="Arial" w:hAnsi="Arial" w:cs="Arial"/>
              </w:rPr>
              <w:t>ficate of Secondary Education) offer</w:t>
            </w:r>
            <w:r w:rsidR="00B211FE" w:rsidRPr="00F16C9F">
              <w:rPr>
                <w:rStyle w:val="Strong"/>
                <w:rFonts w:ascii="Arial" w:hAnsi="Arial" w:cs="Arial"/>
              </w:rPr>
              <w:t>:</w:t>
            </w:r>
          </w:p>
          <w:p w:rsidR="00D86603" w:rsidRPr="00D86603" w:rsidRDefault="00000000" w:rsidP="00162142">
            <w:pPr>
              <w:pStyle w:val="NormalWeb"/>
              <w:spacing w:before="0" w:beforeAutospacing="0" w:after="120" w:afterAutospacing="0"/>
              <w:ind w:left="164"/>
              <w:rPr>
                <w:rFonts w:ascii="Arial" w:hAnsi="Arial" w:cs="Arial"/>
              </w:rPr>
            </w:pPr>
            <w:hyperlink r:id="rId25" w:history="1">
              <w:r w:rsidR="00D86603" w:rsidRPr="00D86603">
                <w:rPr>
                  <w:rStyle w:val="Hyperlink"/>
                  <w:rFonts w:ascii="Arial" w:hAnsi="Arial" w:cs="Arial"/>
                  <w:color w:val="auto"/>
                  <w:u w:val="none"/>
                </w:rPr>
                <w:t>Afrikaans - Second Language</w:t>
              </w:r>
            </w:hyperlink>
          </w:p>
          <w:p w:rsidR="00D86603" w:rsidRPr="00D86603" w:rsidRDefault="00000000" w:rsidP="00162142">
            <w:pPr>
              <w:pStyle w:val="NormalWeb"/>
              <w:spacing w:before="0" w:beforeAutospacing="0" w:after="120" w:afterAutospacing="0"/>
              <w:ind w:left="164"/>
              <w:rPr>
                <w:rFonts w:ascii="Arial" w:hAnsi="Arial" w:cs="Arial"/>
              </w:rPr>
            </w:pPr>
            <w:hyperlink r:id="rId26" w:history="1">
              <w:r w:rsidR="00D86603" w:rsidRPr="00D86603">
                <w:rPr>
                  <w:rStyle w:val="Hyperlink"/>
                  <w:rFonts w:ascii="Arial" w:hAnsi="Arial" w:cs="Arial"/>
                  <w:color w:val="auto"/>
                  <w:u w:val="none"/>
                </w:rPr>
                <w:t xml:space="preserve">Arabic - First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27" w:history="1">
              <w:r w:rsidR="00D86603" w:rsidRPr="00D86603">
                <w:rPr>
                  <w:rStyle w:val="Hyperlink"/>
                  <w:rFonts w:ascii="Arial" w:hAnsi="Arial" w:cs="Arial"/>
                  <w:color w:val="auto"/>
                  <w:u w:val="none"/>
                </w:rPr>
                <w:t>Arabic - First Language (9-1)</w:t>
              </w:r>
            </w:hyperlink>
          </w:p>
          <w:p w:rsidR="00D86603" w:rsidRPr="00D86603" w:rsidRDefault="00000000" w:rsidP="00162142">
            <w:pPr>
              <w:pStyle w:val="NormalWeb"/>
              <w:spacing w:before="0" w:beforeAutospacing="0" w:after="120" w:afterAutospacing="0"/>
              <w:ind w:left="164"/>
              <w:rPr>
                <w:rFonts w:ascii="Arial" w:hAnsi="Arial" w:cs="Arial"/>
              </w:rPr>
            </w:pPr>
            <w:hyperlink r:id="rId28" w:history="1">
              <w:r w:rsidR="00D86603" w:rsidRPr="00D86603">
                <w:rPr>
                  <w:rStyle w:val="Hyperlink"/>
                  <w:rFonts w:ascii="Arial" w:hAnsi="Arial" w:cs="Arial"/>
                  <w:color w:val="auto"/>
                  <w:u w:val="none"/>
                </w:rPr>
                <w:t xml:space="preserve">Arabic - Foreign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29" w:history="1">
              <w:r w:rsidR="00D86603" w:rsidRPr="00D86603">
                <w:rPr>
                  <w:rStyle w:val="Hyperlink"/>
                  <w:rFonts w:ascii="Arial" w:hAnsi="Arial" w:cs="Arial"/>
                  <w:color w:val="auto"/>
                  <w:u w:val="none"/>
                </w:rPr>
                <w:t xml:space="preserve">Bahasa Indonesia </w:t>
              </w:r>
            </w:hyperlink>
          </w:p>
          <w:p w:rsidR="00D86603" w:rsidRPr="00D86603" w:rsidRDefault="00000000" w:rsidP="00162142">
            <w:pPr>
              <w:pStyle w:val="NormalWeb"/>
              <w:spacing w:before="0" w:beforeAutospacing="0" w:after="120" w:afterAutospacing="0"/>
              <w:ind w:left="164"/>
              <w:rPr>
                <w:rFonts w:ascii="Arial" w:hAnsi="Arial" w:cs="Arial"/>
              </w:rPr>
            </w:pPr>
            <w:hyperlink r:id="rId30" w:history="1">
              <w:r w:rsidR="00D86603" w:rsidRPr="00D86603">
                <w:rPr>
                  <w:rStyle w:val="Hyperlink"/>
                  <w:rFonts w:ascii="Arial" w:hAnsi="Arial" w:cs="Arial"/>
                  <w:color w:val="auto"/>
                  <w:u w:val="none"/>
                </w:rPr>
                <w:t xml:space="preserve">Chinese - First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31" w:history="1">
              <w:r w:rsidR="00D86603" w:rsidRPr="00D86603">
                <w:rPr>
                  <w:rStyle w:val="Hyperlink"/>
                  <w:rFonts w:ascii="Arial" w:hAnsi="Arial" w:cs="Arial"/>
                  <w:color w:val="auto"/>
                  <w:u w:val="none"/>
                </w:rPr>
                <w:t>Chinese - Second Language</w:t>
              </w:r>
            </w:hyperlink>
          </w:p>
          <w:p w:rsidR="00BD48E9" w:rsidRDefault="00000000" w:rsidP="00BD48E9">
            <w:pPr>
              <w:pStyle w:val="NormalWeb"/>
              <w:spacing w:before="0" w:beforeAutospacing="0" w:after="120" w:afterAutospacing="0"/>
              <w:ind w:left="164"/>
              <w:rPr>
                <w:rStyle w:val="Hyperlink"/>
                <w:rFonts w:ascii="Arial" w:hAnsi="Arial" w:cs="Arial"/>
                <w:color w:val="auto"/>
                <w:u w:val="none"/>
              </w:rPr>
            </w:pPr>
            <w:hyperlink r:id="rId32" w:history="1">
              <w:r w:rsidR="00D86603" w:rsidRPr="00D86603">
                <w:rPr>
                  <w:rStyle w:val="Hyperlink"/>
                  <w:rFonts w:ascii="Arial" w:hAnsi="Arial" w:cs="Arial"/>
                  <w:color w:val="auto"/>
                  <w:u w:val="none"/>
                </w:rPr>
                <w:t>Chinese (Mandarin) - Foreign Language</w:t>
              </w:r>
            </w:hyperlink>
          </w:p>
          <w:p w:rsidR="00BD48E9" w:rsidRPr="00BD48E9" w:rsidRDefault="00BD48E9" w:rsidP="00BD48E9">
            <w:pPr>
              <w:pStyle w:val="NormalWeb"/>
              <w:spacing w:before="0" w:beforeAutospacing="0" w:after="120" w:afterAutospacing="0"/>
              <w:ind w:left="164"/>
              <w:rPr>
                <w:rFonts w:ascii="Arial" w:hAnsi="Arial" w:cs="Arial"/>
              </w:rPr>
            </w:pPr>
            <w:r w:rsidRPr="00BD48E9">
              <w:rPr>
                <w:rFonts w:ascii="Arial" w:hAnsi="Arial" w:cs="Arial"/>
              </w:rPr>
              <w:t xml:space="preserve">English (as an Additional Language) </w:t>
            </w:r>
            <w:r w:rsidRPr="00BD48E9">
              <w:rPr>
                <w:rFonts w:ascii="Arial" w:hAnsi="Arial" w:cs="Arial"/>
                <w:b/>
                <w:bCs/>
              </w:rPr>
              <w:t>New</w:t>
            </w:r>
          </w:p>
          <w:p w:rsidR="00BD48E9" w:rsidRPr="00BD48E9" w:rsidRDefault="00BD48E9" w:rsidP="00BD48E9">
            <w:pPr>
              <w:pStyle w:val="NormalWeb"/>
              <w:spacing w:before="0" w:beforeAutospacing="0" w:after="120" w:afterAutospacing="0"/>
              <w:ind w:left="164"/>
              <w:rPr>
                <w:rFonts w:ascii="Arial" w:hAnsi="Arial" w:cs="Arial"/>
                <w:b/>
                <w:bCs/>
              </w:rPr>
            </w:pPr>
            <w:r w:rsidRPr="00BD48E9">
              <w:rPr>
                <w:rFonts w:ascii="Arial" w:hAnsi="Arial" w:cs="Arial"/>
              </w:rPr>
              <w:t xml:space="preserve">English (as an Additional Language) (9-1) </w:t>
            </w:r>
            <w:r w:rsidRPr="00BD48E9">
              <w:rPr>
                <w:rFonts w:ascii="Arial" w:hAnsi="Arial" w:cs="Arial"/>
                <w:b/>
                <w:bCs/>
              </w:rPr>
              <w:t>New</w:t>
            </w:r>
          </w:p>
          <w:p w:rsidR="00D86603" w:rsidRPr="00D86603" w:rsidRDefault="00000000" w:rsidP="00162142">
            <w:pPr>
              <w:pStyle w:val="NormalWeb"/>
              <w:spacing w:before="0" w:beforeAutospacing="0" w:after="120" w:afterAutospacing="0"/>
              <w:ind w:left="164"/>
              <w:rPr>
                <w:rFonts w:ascii="Arial" w:hAnsi="Arial" w:cs="Arial"/>
              </w:rPr>
            </w:pPr>
            <w:hyperlink r:id="rId33" w:history="1">
              <w:r w:rsidR="00D86603" w:rsidRPr="00D86603">
                <w:rPr>
                  <w:rStyle w:val="Hyperlink"/>
                  <w:rFonts w:ascii="Arial" w:hAnsi="Arial" w:cs="Arial"/>
                  <w:color w:val="auto"/>
                  <w:u w:val="none"/>
                </w:rPr>
                <w:t xml:space="preserve">French - First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34" w:history="1">
              <w:r w:rsidR="00D86603" w:rsidRPr="00D86603">
                <w:rPr>
                  <w:rStyle w:val="Hyperlink"/>
                  <w:rFonts w:ascii="Arial" w:hAnsi="Arial" w:cs="Arial"/>
                  <w:color w:val="auto"/>
                  <w:u w:val="none"/>
                </w:rPr>
                <w:t xml:space="preserve">French - Foreign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35" w:history="1">
              <w:r w:rsidR="00D86603" w:rsidRPr="00D86603">
                <w:rPr>
                  <w:rStyle w:val="Hyperlink"/>
                  <w:rFonts w:ascii="Arial" w:hAnsi="Arial" w:cs="Arial"/>
                  <w:color w:val="auto"/>
                  <w:u w:val="none"/>
                </w:rPr>
                <w:t xml:space="preserve">French (9-1) </w:t>
              </w:r>
            </w:hyperlink>
          </w:p>
          <w:p w:rsidR="00D86603" w:rsidRPr="00D86603" w:rsidRDefault="00000000" w:rsidP="00162142">
            <w:pPr>
              <w:pStyle w:val="NormalWeb"/>
              <w:spacing w:before="0" w:beforeAutospacing="0" w:after="120" w:afterAutospacing="0"/>
              <w:ind w:left="164"/>
              <w:rPr>
                <w:rFonts w:ascii="Arial" w:hAnsi="Arial" w:cs="Arial"/>
              </w:rPr>
            </w:pPr>
            <w:hyperlink r:id="rId36" w:history="1">
              <w:r w:rsidR="00D86603" w:rsidRPr="00D86603">
                <w:rPr>
                  <w:rStyle w:val="Hyperlink"/>
                  <w:rFonts w:ascii="Arial" w:hAnsi="Arial" w:cs="Arial"/>
                  <w:color w:val="auto"/>
                  <w:u w:val="none"/>
                </w:rPr>
                <w:t xml:space="preserve">German - First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37" w:history="1">
              <w:r w:rsidR="00D86603" w:rsidRPr="00D86603">
                <w:rPr>
                  <w:rStyle w:val="Hyperlink"/>
                  <w:rFonts w:ascii="Arial" w:hAnsi="Arial" w:cs="Arial"/>
                  <w:color w:val="auto"/>
                  <w:u w:val="none"/>
                </w:rPr>
                <w:t xml:space="preserve">German - Foreign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38" w:history="1">
              <w:r w:rsidR="00D86603" w:rsidRPr="00D86603">
                <w:rPr>
                  <w:rStyle w:val="Hyperlink"/>
                  <w:rFonts w:ascii="Arial" w:hAnsi="Arial" w:cs="Arial"/>
                  <w:color w:val="auto"/>
                  <w:u w:val="none"/>
                </w:rPr>
                <w:t xml:space="preserve">German (9-1) </w:t>
              </w:r>
            </w:hyperlink>
          </w:p>
          <w:p w:rsidR="00D86603" w:rsidRPr="00D86603" w:rsidRDefault="00000000" w:rsidP="00162142">
            <w:pPr>
              <w:pStyle w:val="NormalWeb"/>
              <w:spacing w:before="0" w:beforeAutospacing="0" w:after="120" w:afterAutospacing="0"/>
              <w:ind w:left="164"/>
              <w:rPr>
                <w:rFonts w:ascii="Arial" w:hAnsi="Arial" w:cs="Arial"/>
              </w:rPr>
            </w:pPr>
            <w:hyperlink r:id="rId39" w:history="1">
              <w:r w:rsidR="00D86603" w:rsidRPr="00D86603">
                <w:rPr>
                  <w:rStyle w:val="Hyperlink"/>
                  <w:rFonts w:ascii="Arial" w:hAnsi="Arial" w:cs="Arial"/>
                  <w:color w:val="auto"/>
                  <w:u w:val="none"/>
                </w:rPr>
                <w:t xml:space="preserve">Hindi as a Second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40" w:history="1">
              <w:r w:rsidR="00D86603" w:rsidRPr="00D86603">
                <w:rPr>
                  <w:rStyle w:val="Hyperlink"/>
                  <w:rFonts w:ascii="Arial" w:hAnsi="Arial" w:cs="Arial"/>
                  <w:color w:val="auto"/>
                  <w:u w:val="none"/>
                </w:rPr>
                <w:t xml:space="preserve">IsiZulu as a Second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41" w:history="1">
              <w:r w:rsidR="00D86603" w:rsidRPr="00D86603">
                <w:rPr>
                  <w:rStyle w:val="Hyperlink"/>
                  <w:rFonts w:ascii="Arial" w:hAnsi="Arial" w:cs="Arial"/>
                  <w:color w:val="auto"/>
                  <w:u w:val="none"/>
                </w:rPr>
                <w:t xml:space="preserve">Italian - Foreign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42" w:history="1">
              <w:r w:rsidR="00D86603" w:rsidRPr="00D86603">
                <w:rPr>
                  <w:rStyle w:val="Hyperlink"/>
                  <w:rFonts w:ascii="Arial" w:hAnsi="Arial" w:cs="Arial"/>
                  <w:color w:val="auto"/>
                  <w:u w:val="none"/>
                </w:rPr>
                <w:t xml:space="preserve">Italian (9-1) </w:t>
              </w:r>
            </w:hyperlink>
          </w:p>
          <w:p w:rsidR="00D86603" w:rsidRPr="00D86603" w:rsidRDefault="00BD48E9" w:rsidP="00162142">
            <w:pPr>
              <w:pStyle w:val="NormalWeb"/>
              <w:spacing w:before="0" w:beforeAutospacing="0" w:after="120" w:afterAutospacing="0"/>
              <w:ind w:left="164"/>
              <w:rPr>
                <w:rFonts w:ascii="Arial" w:hAnsi="Arial" w:cs="Arial"/>
              </w:rPr>
            </w:pPr>
            <w:r w:rsidRPr="00BD48E9">
              <w:rPr>
                <w:rFonts w:ascii="Arial" w:hAnsi="Arial" w:cs="Arial"/>
              </w:rPr>
              <w:t>Latin</w:t>
            </w:r>
          </w:p>
          <w:p w:rsidR="00D86603" w:rsidRPr="00D86603" w:rsidRDefault="00000000" w:rsidP="00162142">
            <w:pPr>
              <w:pStyle w:val="NormalWeb"/>
              <w:spacing w:before="0" w:beforeAutospacing="0" w:after="120" w:afterAutospacing="0"/>
              <w:ind w:left="164"/>
              <w:rPr>
                <w:rFonts w:ascii="Arial" w:hAnsi="Arial" w:cs="Arial"/>
              </w:rPr>
            </w:pPr>
            <w:hyperlink r:id="rId43" w:history="1">
              <w:r w:rsidR="00D86603" w:rsidRPr="00D86603">
                <w:rPr>
                  <w:rStyle w:val="Hyperlink"/>
                  <w:rFonts w:ascii="Arial" w:hAnsi="Arial" w:cs="Arial"/>
                  <w:color w:val="auto"/>
                  <w:u w:val="none"/>
                </w:rPr>
                <w:t>Malay - First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44" w:history="1">
              <w:r w:rsidR="00D86603" w:rsidRPr="00D86603">
                <w:rPr>
                  <w:rStyle w:val="Hyperlink"/>
                  <w:rFonts w:ascii="Arial" w:hAnsi="Arial" w:cs="Arial"/>
                  <w:color w:val="auto"/>
                  <w:u w:val="none"/>
                </w:rPr>
                <w:t>Malay - Foreign Language</w:t>
              </w:r>
            </w:hyperlink>
          </w:p>
          <w:p w:rsidR="00D86603" w:rsidRDefault="00000000" w:rsidP="00162142">
            <w:pPr>
              <w:pStyle w:val="NormalWeb"/>
              <w:spacing w:before="0" w:beforeAutospacing="0" w:after="120" w:afterAutospacing="0"/>
              <w:ind w:left="164"/>
              <w:rPr>
                <w:rStyle w:val="Hyperlink"/>
                <w:rFonts w:ascii="Arial" w:hAnsi="Arial" w:cs="Arial"/>
                <w:color w:val="auto"/>
                <w:u w:val="none"/>
              </w:rPr>
            </w:pPr>
            <w:hyperlink r:id="rId45" w:history="1">
              <w:r w:rsidR="00D86603" w:rsidRPr="00D86603">
                <w:rPr>
                  <w:rStyle w:val="Hyperlink"/>
                  <w:rFonts w:ascii="Arial" w:hAnsi="Arial" w:cs="Arial"/>
                  <w:color w:val="auto"/>
                  <w:u w:val="none"/>
                </w:rPr>
                <w:t xml:space="preserve">Portuguese - First Language </w:t>
              </w:r>
            </w:hyperlink>
          </w:p>
          <w:p w:rsidR="00BD48E9" w:rsidRDefault="00BD48E9" w:rsidP="00162142">
            <w:pPr>
              <w:pStyle w:val="NormalWeb"/>
              <w:spacing w:before="0" w:beforeAutospacing="0" w:after="120" w:afterAutospacing="0"/>
              <w:ind w:left="164"/>
              <w:rPr>
                <w:rFonts w:ascii="Arial" w:hAnsi="Arial" w:cs="Arial"/>
              </w:rPr>
            </w:pPr>
            <w:r w:rsidRPr="00BD48E9">
              <w:rPr>
                <w:rFonts w:ascii="Arial" w:hAnsi="Arial" w:cs="Arial"/>
              </w:rPr>
              <w:t>Sanskrit</w:t>
            </w:r>
          </w:p>
          <w:p w:rsidR="00BD48E9" w:rsidRPr="00D86603" w:rsidRDefault="00BD48E9" w:rsidP="00162142">
            <w:pPr>
              <w:pStyle w:val="NormalWeb"/>
              <w:spacing w:before="0" w:beforeAutospacing="0" w:after="120" w:afterAutospacing="0"/>
              <w:ind w:left="164"/>
              <w:rPr>
                <w:rFonts w:ascii="Arial" w:hAnsi="Arial" w:cs="Arial"/>
              </w:rPr>
            </w:pPr>
            <w:r w:rsidRPr="00BD48E9">
              <w:rPr>
                <w:rFonts w:ascii="Arial" w:hAnsi="Arial" w:cs="Arial"/>
              </w:rPr>
              <w:t>Setswana</w:t>
            </w:r>
          </w:p>
          <w:p w:rsidR="00D86603" w:rsidRPr="00D86603" w:rsidRDefault="00000000" w:rsidP="00162142">
            <w:pPr>
              <w:pStyle w:val="NormalWeb"/>
              <w:spacing w:before="0" w:beforeAutospacing="0" w:after="120" w:afterAutospacing="0"/>
              <w:ind w:left="164"/>
              <w:rPr>
                <w:rFonts w:ascii="Arial" w:hAnsi="Arial" w:cs="Arial"/>
              </w:rPr>
            </w:pPr>
            <w:hyperlink r:id="rId46" w:history="1">
              <w:r w:rsidR="00D86603" w:rsidRPr="00D86603">
                <w:rPr>
                  <w:rStyle w:val="Hyperlink"/>
                  <w:rFonts w:ascii="Arial" w:hAnsi="Arial" w:cs="Arial"/>
                  <w:color w:val="auto"/>
                  <w:u w:val="none"/>
                </w:rPr>
                <w:t xml:space="preserve">Spanish - First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47" w:history="1">
              <w:r w:rsidR="00D86603" w:rsidRPr="00D86603">
                <w:rPr>
                  <w:rStyle w:val="Hyperlink"/>
                  <w:rFonts w:ascii="Arial" w:hAnsi="Arial" w:cs="Arial"/>
                  <w:color w:val="auto"/>
                  <w:u w:val="none"/>
                </w:rPr>
                <w:t xml:space="preserve">Spanish - Foreign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48" w:history="1">
              <w:r w:rsidR="00D86603" w:rsidRPr="00D86603">
                <w:rPr>
                  <w:rStyle w:val="Hyperlink"/>
                  <w:rFonts w:ascii="Arial" w:hAnsi="Arial" w:cs="Arial"/>
                  <w:color w:val="auto"/>
                  <w:u w:val="none"/>
                </w:rPr>
                <w:t>Spanish - Literature</w:t>
              </w:r>
            </w:hyperlink>
          </w:p>
          <w:p w:rsidR="00D86603" w:rsidRPr="00D86603" w:rsidRDefault="00000000" w:rsidP="00162142">
            <w:pPr>
              <w:pStyle w:val="NormalWeb"/>
              <w:spacing w:before="0" w:beforeAutospacing="0" w:after="120" w:afterAutospacing="0"/>
              <w:ind w:left="164"/>
              <w:rPr>
                <w:rFonts w:ascii="Arial" w:hAnsi="Arial" w:cs="Arial"/>
              </w:rPr>
            </w:pPr>
            <w:hyperlink r:id="rId49" w:history="1">
              <w:r w:rsidR="00D86603" w:rsidRPr="00D86603">
                <w:rPr>
                  <w:rStyle w:val="Hyperlink"/>
                  <w:rFonts w:ascii="Arial" w:hAnsi="Arial" w:cs="Arial"/>
                  <w:color w:val="auto"/>
                  <w:u w:val="none"/>
                </w:rPr>
                <w:t xml:space="preserve">Spanish (9-1) </w:t>
              </w:r>
            </w:hyperlink>
          </w:p>
          <w:p w:rsidR="00D86603" w:rsidRPr="00D86603" w:rsidRDefault="00000000" w:rsidP="00162142">
            <w:pPr>
              <w:pStyle w:val="NormalWeb"/>
              <w:spacing w:before="0" w:beforeAutospacing="0" w:after="120" w:afterAutospacing="0"/>
              <w:ind w:left="164"/>
              <w:rPr>
                <w:rFonts w:ascii="Arial" w:hAnsi="Arial" w:cs="Arial"/>
              </w:rPr>
            </w:pPr>
            <w:hyperlink r:id="rId50" w:history="1">
              <w:r w:rsidR="00D86603" w:rsidRPr="00D86603">
                <w:rPr>
                  <w:rStyle w:val="Hyperlink"/>
                  <w:rFonts w:ascii="Arial" w:hAnsi="Arial" w:cs="Arial"/>
                  <w:color w:val="auto"/>
                  <w:u w:val="none"/>
                </w:rPr>
                <w:t xml:space="preserve">Swahili </w:t>
              </w:r>
            </w:hyperlink>
          </w:p>
          <w:p w:rsidR="00D86603" w:rsidRPr="00D86603" w:rsidRDefault="00000000" w:rsidP="00162142">
            <w:pPr>
              <w:pStyle w:val="NormalWeb"/>
              <w:spacing w:before="0" w:beforeAutospacing="0" w:after="120" w:afterAutospacing="0"/>
              <w:ind w:left="164"/>
              <w:rPr>
                <w:rFonts w:ascii="Arial" w:hAnsi="Arial" w:cs="Arial"/>
              </w:rPr>
            </w:pPr>
            <w:hyperlink r:id="rId51" w:history="1">
              <w:r w:rsidR="00D86603" w:rsidRPr="00D86603">
                <w:rPr>
                  <w:rStyle w:val="Hyperlink"/>
                  <w:rFonts w:ascii="Arial" w:hAnsi="Arial" w:cs="Arial"/>
                  <w:color w:val="auto"/>
                  <w:u w:val="none"/>
                </w:rPr>
                <w:t xml:space="preserve">Thai - First Language </w:t>
              </w:r>
            </w:hyperlink>
          </w:p>
          <w:p w:rsidR="00D86603" w:rsidRPr="00D86603" w:rsidRDefault="00000000" w:rsidP="00162142">
            <w:pPr>
              <w:pStyle w:val="NormalWeb"/>
              <w:spacing w:before="0" w:beforeAutospacing="0" w:after="120" w:afterAutospacing="0"/>
              <w:ind w:left="164"/>
              <w:rPr>
                <w:rFonts w:ascii="Arial" w:hAnsi="Arial" w:cs="Arial"/>
              </w:rPr>
            </w:pPr>
            <w:hyperlink r:id="rId52" w:history="1">
              <w:r w:rsidR="00D86603" w:rsidRPr="00D86603">
                <w:rPr>
                  <w:rStyle w:val="Hyperlink"/>
                  <w:rFonts w:ascii="Arial" w:hAnsi="Arial" w:cs="Arial"/>
                  <w:color w:val="auto"/>
                  <w:u w:val="none"/>
                </w:rPr>
                <w:t>Turkish - First Language</w:t>
              </w:r>
            </w:hyperlink>
          </w:p>
          <w:p w:rsidR="00B211FE" w:rsidRPr="00162142" w:rsidRDefault="00000000" w:rsidP="00162142">
            <w:pPr>
              <w:pStyle w:val="NormalWeb"/>
              <w:spacing w:before="0" w:beforeAutospacing="0" w:after="120" w:afterAutospacing="0"/>
              <w:ind w:left="164"/>
              <w:rPr>
                <w:rFonts w:ascii="Arial" w:hAnsi="Arial" w:cs="Arial"/>
              </w:rPr>
            </w:pPr>
            <w:hyperlink r:id="rId53" w:history="1">
              <w:r w:rsidR="00D86603" w:rsidRPr="00D86603">
                <w:rPr>
                  <w:rStyle w:val="Hyperlink"/>
                  <w:rFonts w:ascii="Arial" w:hAnsi="Arial" w:cs="Arial"/>
                  <w:color w:val="auto"/>
                  <w:u w:val="none"/>
                </w:rPr>
                <w:t xml:space="preserve">Urdu as a Second Language </w:t>
              </w:r>
            </w:hyperlink>
          </w:p>
        </w:tc>
      </w:tr>
    </w:tbl>
    <w:p w:rsidR="00BD48E9" w:rsidRDefault="00BD48E9" w:rsidP="00B4629F">
      <w:pPr>
        <w:pStyle w:val="NormalWeb"/>
        <w:rPr>
          <w:rFonts w:ascii="Arial" w:hAnsi="Arial" w:cs="Arial"/>
          <w:b/>
          <w:sz w:val="36"/>
          <w:szCs w:val="36"/>
        </w:rPr>
      </w:pPr>
    </w:p>
    <w:p w:rsidR="00B4629F" w:rsidRPr="00B91AEE" w:rsidRDefault="00B211FE" w:rsidP="00B4629F">
      <w:pPr>
        <w:pStyle w:val="NormalWeb"/>
        <w:rPr>
          <w:rFonts w:ascii="Arial" w:hAnsi="Arial" w:cs="Arial"/>
          <w:b/>
          <w:sz w:val="36"/>
          <w:szCs w:val="36"/>
        </w:rPr>
      </w:pPr>
      <w:r w:rsidRPr="00B91AEE">
        <w:rPr>
          <w:rFonts w:ascii="Arial" w:hAnsi="Arial" w:cs="Arial"/>
          <w:b/>
          <w:sz w:val="36"/>
          <w:szCs w:val="36"/>
        </w:rPr>
        <w:t>K</w:t>
      </w:r>
      <w:r w:rsidR="00B4629F" w:rsidRPr="00B91AEE">
        <w:rPr>
          <w:rFonts w:ascii="Arial" w:hAnsi="Arial" w:cs="Arial"/>
          <w:b/>
          <w:sz w:val="36"/>
          <w:szCs w:val="36"/>
        </w:rPr>
        <w:t>ey dates for 20</w:t>
      </w:r>
      <w:r w:rsidR="0027343C" w:rsidRPr="00B91AEE">
        <w:rPr>
          <w:rFonts w:ascii="Arial" w:hAnsi="Arial" w:cs="Arial"/>
          <w:b/>
          <w:sz w:val="36"/>
          <w:szCs w:val="36"/>
        </w:rPr>
        <w:t>2</w:t>
      </w:r>
      <w:r w:rsidR="00D824C7">
        <w:rPr>
          <w:rFonts w:ascii="Arial" w:hAnsi="Arial" w:cs="Arial"/>
          <w:b/>
          <w:sz w:val="36"/>
          <w:szCs w:val="36"/>
        </w:rPr>
        <w:t xml:space="preserve">2 </w:t>
      </w:r>
      <w:r w:rsidR="00B4629F" w:rsidRPr="00B91AEE">
        <w:rPr>
          <w:rFonts w:ascii="Arial" w:hAnsi="Arial" w:cs="Arial"/>
          <w:b/>
          <w:sz w:val="36"/>
          <w:szCs w:val="36"/>
        </w:rPr>
        <w:t>-</w:t>
      </w:r>
      <w:r w:rsidR="00D824C7">
        <w:rPr>
          <w:rFonts w:ascii="Arial" w:hAnsi="Arial" w:cs="Arial"/>
          <w:b/>
          <w:sz w:val="36"/>
          <w:szCs w:val="36"/>
        </w:rPr>
        <w:t xml:space="preserve"> </w:t>
      </w:r>
      <w:r w:rsidR="00B4629F" w:rsidRPr="00B91AEE">
        <w:rPr>
          <w:rFonts w:ascii="Arial" w:hAnsi="Arial" w:cs="Arial"/>
          <w:b/>
          <w:sz w:val="36"/>
          <w:szCs w:val="36"/>
        </w:rPr>
        <w:t>202</w:t>
      </w:r>
      <w:r w:rsidR="00D824C7">
        <w:rPr>
          <w:rFonts w:ascii="Arial" w:hAnsi="Arial" w:cs="Arial"/>
          <w:b/>
          <w:sz w:val="36"/>
          <w:szCs w:val="36"/>
        </w:rPr>
        <w:t>3</w:t>
      </w:r>
    </w:p>
    <w:p w:rsidR="00B4629F" w:rsidRPr="00B91AEE" w:rsidRDefault="006772E5" w:rsidP="00B91AEE">
      <w:pPr>
        <w:spacing w:after="0" w:line="450" w:lineRule="atLeast"/>
        <w:outlineLvl w:val="1"/>
        <w:rPr>
          <w:rFonts w:ascii="Arial" w:eastAsia="Times New Roman" w:hAnsi="Arial" w:cs="Arial"/>
          <w:sz w:val="24"/>
          <w:szCs w:val="24"/>
          <w:lang w:eastAsia="en-GB"/>
        </w:rPr>
      </w:pPr>
      <w:r w:rsidRPr="00B91AEE">
        <w:rPr>
          <w:rFonts w:ascii="Arial" w:eastAsia="Times New Roman" w:hAnsi="Arial" w:cs="Arial"/>
          <w:sz w:val="24"/>
          <w:szCs w:val="24"/>
          <w:lang w:eastAsia="en-GB"/>
        </w:rPr>
        <w:t>Pearson/</w:t>
      </w:r>
      <w:r w:rsidR="00B4629F" w:rsidRPr="00B91AEE">
        <w:rPr>
          <w:rFonts w:ascii="Arial" w:eastAsia="Times New Roman" w:hAnsi="Arial" w:cs="Arial"/>
          <w:sz w:val="24"/>
          <w:szCs w:val="24"/>
          <w:lang w:eastAsia="en-GB"/>
        </w:rPr>
        <w:t>Edexcel</w:t>
      </w:r>
    </w:p>
    <w:p w:rsidR="006772E5" w:rsidRPr="00B91AEE" w:rsidRDefault="006772E5" w:rsidP="00B91AEE">
      <w:pPr>
        <w:spacing w:after="0" w:line="363" w:lineRule="atLeast"/>
        <w:rPr>
          <w:rFonts w:ascii="Arial" w:hAnsi="Arial" w:cs="Arial"/>
          <w:sz w:val="24"/>
          <w:szCs w:val="24"/>
        </w:rPr>
      </w:pPr>
      <w:r w:rsidRPr="00B91AEE">
        <w:rPr>
          <w:rFonts w:ascii="Arial" w:hAnsi="Arial" w:cs="Arial"/>
          <w:sz w:val="24"/>
          <w:szCs w:val="24"/>
        </w:rPr>
        <w:t>Monday 1</w:t>
      </w:r>
      <w:r w:rsidR="00D824C7">
        <w:rPr>
          <w:rFonts w:ascii="Arial" w:hAnsi="Arial" w:cs="Arial"/>
          <w:sz w:val="24"/>
          <w:szCs w:val="24"/>
        </w:rPr>
        <w:t>5</w:t>
      </w:r>
      <w:r w:rsidRPr="00B91AEE">
        <w:rPr>
          <w:rFonts w:ascii="Arial" w:hAnsi="Arial" w:cs="Arial"/>
          <w:sz w:val="24"/>
          <w:szCs w:val="24"/>
        </w:rPr>
        <w:t xml:space="preserve"> May - </w:t>
      </w:r>
      <w:r w:rsidR="00D824C7">
        <w:rPr>
          <w:rFonts w:ascii="Arial" w:hAnsi="Arial" w:cs="Arial"/>
          <w:sz w:val="24"/>
          <w:szCs w:val="24"/>
        </w:rPr>
        <w:t>Wednesday</w:t>
      </w:r>
      <w:r w:rsidRPr="00B91AEE">
        <w:rPr>
          <w:rFonts w:ascii="Arial" w:hAnsi="Arial" w:cs="Arial"/>
          <w:sz w:val="24"/>
          <w:szCs w:val="24"/>
        </w:rPr>
        <w:t xml:space="preserve"> 2</w:t>
      </w:r>
      <w:r w:rsidR="00D824C7">
        <w:rPr>
          <w:rFonts w:ascii="Arial" w:hAnsi="Arial" w:cs="Arial"/>
          <w:sz w:val="24"/>
          <w:szCs w:val="24"/>
        </w:rPr>
        <w:t>1</w:t>
      </w:r>
      <w:r w:rsidRPr="00B91AEE">
        <w:rPr>
          <w:rFonts w:ascii="Arial" w:hAnsi="Arial" w:cs="Arial"/>
          <w:sz w:val="24"/>
          <w:szCs w:val="24"/>
        </w:rPr>
        <w:t xml:space="preserve"> June </w:t>
      </w:r>
    </w:p>
    <w:p w:rsidR="00BC3053" w:rsidRDefault="00000000" w:rsidP="00B91AEE">
      <w:pPr>
        <w:spacing w:after="0" w:line="450" w:lineRule="atLeast"/>
        <w:outlineLvl w:val="1"/>
        <w:rPr>
          <w:rFonts w:ascii="Arial" w:hAnsi="Arial" w:cs="Arial"/>
          <w:sz w:val="24"/>
          <w:szCs w:val="24"/>
        </w:rPr>
      </w:pPr>
      <w:hyperlink r:id="rId54" w:history="1">
        <w:r w:rsidR="00BC3053" w:rsidRPr="00BC3053">
          <w:rPr>
            <w:rStyle w:val="Hyperlink"/>
            <w:rFonts w:ascii="Arial" w:hAnsi="Arial" w:cs="Arial"/>
            <w:sz w:val="24"/>
            <w:szCs w:val="24"/>
          </w:rPr>
          <w:t>GCSE-Summer-2023-Final-v1.xlsx (live.com)</w:t>
        </w:r>
      </w:hyperlink>
    </w:p>
    <w:p w:rsidR="00BC3053" w:rsidRPr="00BC3053" w:rsidRDefault="00000000" w:rsidP="00B91AEE">
      <w:pPr>
        <w:spacing w:after="0" w:line="450" w:lineRule="atLeast"/>
        <w:outlineLvl w:val="1"/>
        <w:rPr>
          <w:rFonts w:ascii="Arial" w:hAnsi="Arial" w:cs="Arial"/>
          <w:sz w:val="24"/>
          <w:szCs w:val="24"/>
        </w:rPr>
      </w:pPr>
      <w:hyperlink r:id="rId55" w:history="1">
        <w:r w:rsidR="00BC3053" w:rsidRPr="00BC3053">
          <w:rPr>
            <w:rFonts w:ascii="Arial" w:hAnsi="Arial" w:cs="Arial"/>
            <w:color w:val="0000FF"/>
            <w:sz w:val="24"/>
            <w:szCs w:val="24"/>
            <w:u w:val="single"/>
          </w:rPr>
          <w:t>int-gcse-summer-2023-final-v2.xlsx (live.com)</w:t>
        </w:r>
      </w:hyperlink>
    </w:p>
    <w:p w:rsidR="00B4629F" w:rsidRPr="00B91AEE" w:rsidRDefault="00B4629F" w:rsidP="00B91AEE">
      <w:pPr>
        <w:spacing w:after="0" w:line="450" w:lineRule="atLeast"/>
        <w:outlineLvl w:val="1"/>
        <w:rPr>
          <w:rFonts w:ascii="Arial" w:eastAsia="Times New Roman" w:hAnsi="Arial" w:cs="Arial"/>
          <w:sz w:val="24"/>
          <w:szCs w:val="24"/>
          <w:lang w:eastAsia="en-GB"/>
        </w:rPr>
      </w:pPr>
      <w:r w:rsidRPr="00B91AEE">
        <w:rPr>
          <w:rFonts w:ascii="Arial" w:eastAsia="Times New Roman" w:hAnsi="Arial" w:cs="Arial"/>
          <w:sz w:val="24"/>
          <w:szCs w:val="24"/>
          <w:lang w:eastAsia="en-GB"/>
        </w:rPr>
        <w:t>AQA</w:t>
      </w:r>
    </w:p>
    <w:p w:rsidR="00B4629F" w:rsidRPr="00B91AEE" w:rsidRDefault="00B4629F" w:rsidP="00B91AEE">
      <w:pPr>
        <w:spacing w:after="0" w:line="363" w:lineRule="atLeast"/>
        <w:rPr>
          <w:rFonts w:ascii="Arial" w:eastAsia="Times New Roman" w:hAnsi="Arial" w:cs="Arial"/>
          <w:sz w:val="24"/>
          <w:szCs w:val="24"/>
          <w:lang w:eastAsia="en-GB"/>
        </w:rPr>
      </w:pPr>
      <w:r w:rsidRPr="00B91AEE">
        <w:rPr>
          <w:rFonts w:ascii="Arial" w:eastAsia="Times New Roman" w:hAnsi="Arial" w:cs="Arial"/>
          <w:sz w:val="24"/>
          <w:szCs w:val="24"/>
          <w:lang w:eastAsia="en-GB"/>
        </w:rPr>
        <w:t>Monday 1</w:t>
      </w:r>
      <w:r w:rsidR="00BE1C1D">
        <w:rPr>
          <w:rFonts w:ascii="Arial" w:eastAsia="Times New Roman" w:hAnsi="Arial" w:cs="Arial"/>
          <w:sz w:val="24"/>
          <w:szCs w:val="24"/>
          <w:lang w:eastAsia="en-GB"/>
        </w:rPr>
        <w:t>5</w:t>
      </w:r>
      <w:r w:rsidRPr="00B91AEE">
        <w:rPr>
          <w:rFonts w:ascii="Arial" w:eastAsia="Times New Roman" w:hAnsi="Arial" w:cs="Arial"/>
          <w:sz w:val="24"/>
          <w:szCs w:val="24"/>
          <w:lang w:eastAsia="en-GB"/>
        </w:rPr>
        <w:t xml:space="preserve"> May – </w:t>
      </w:r>
      <w:r w:rsidR="00BE1C1D">
        <w:rPr>
          <w:rFonts w:ascii="Arial" w:eastAsia="Times New Roman" w:hAnsi="Arial" w:cs="Arial"/>
          <w:sz w:val="24"/>
          <w:szCs w:val="24"/>
          <w:lang w:eastAsia="en-GB"/>
        </w:rPr>
        <w:t>Wednesday 21</w:t>
      </w:r>
      <w:r w:rsidR="007847E8" w:rsidRPr="00B91AEE">
        <w:rPr>
          <w:rFonts w:ascii="Arial" w:eastAsia="Times New Roman" w:hAnsi="Arial" w:cs="Arial"/>
          <w:sz w:val="24"/>
          <w:szCs w:val="24"/>
          <w:lang w:eastAsia="en-GB"/>
        </w:rPr>
        <w:t xml:space="preserve"> June </w:t>
      </w:r>
    </w:p>
    <w:p w:rsidR="00BE1C1D" w:rsidRDefault="00000000" w:rsidP="00B91AEE">
      <w:pPr>
        <w:spacing w:after="0" w:line="450" w:lineRule="atLeast"/>
        <w:outlineLvl w:val="1"/>
        <w:rPr>
          <w:rFonts w:ascii="Arial" w:hAnsi="Arial" w:cs="Arial"/>
          <w:sz w:val="24"/>
          <w:szCs w:val="24"/>
        </w:rPr>
      </w:pPr>
      <w:hyperlink r:id="rId56" w:history="1">
        <w:r w:rsidR="00BE1C1D" w:rsidRPr="00BE1C1D">
          <w:rPr>
            <w:rStyle w:val="Hyperlink"/>
            <w:rFonts w:ascii="Arial" w:hAnsi="Arial" w:cs="Arial"/>
            <w:sz w:val="24"/>
            <w:szCs w:val="24"/>
          </w:rPr>
          <w:t>May/June 2023 exam timetable GCSE, AQA Certificate, ELC, FCSE, Projects and L1/L2 Awards</w:t>
        </w:r>
      </w:hyperlink>
    </w:p>
    <w:p w:rsidR="00B4629F" w:rsidRPr="00B91AEE" w:rsidRDefault="007847E8" w:rsidP="00B91AEE">
      <w:pPr>
        <w:spacing w:after="0" w:line="450" w:lineRule="atLeast"/>
        <w:outlineLvl w:val="1"/>
        <w:rPr>
          <w:rFonts w:ascii="Arial" w:eastAsia="Times New Roman" w:hAnsi="Arial" w:cs="Arial"/>
          <w:sz w:val="24"/>
          <w:szCs w:val="24"/>
          <w:lang w:eastAsia="en-GB"/>
        </w:rPr>
      </w:pPr>
      <w:r w:rsidRPr="00B91AEE">
        <w:rPr>
          <w:rFonts w:ascii="Arial" w:eastAsia="Times New Roman" w:hAnsi="Arial" w:cs="Arial"/>
          <w:sz w:val="24"/>
          <w:szCs w:val="24"/>
          <w:lang w:eastAsia="en-GB"/>
        </w:rPr>
        <w:t>W</w:t>
      </w:r>
      <w:r w:rsidR="00B4629F" w:rsidRPr="00B91AEE">
        <w:rPr>
          <w:rFonts w:ascii="Arial" w:eastAsia="Times New Roman" w:hAnsi="Arial" w:cs="Arial"/>
          <w:sz w:val="24"/>
          <w:szCs w:val="24"/>
          <w:lang w:eastAsia="en-GB"/>
        </w:rPr>
        <w:t>JEC</w:t>
      </w:r>
    </w:p>
    <w:p w:rsidR="00B4629F" w:rsidRPr="00B91AEE" w:rsidRDefault="00BE1C1D" w:rsidP="00B91AEE">
      <w:pPr>
        <w:spacing w:after="0" w:line="363" w:lineRule="atLeast"/>
        <w:rPr>
          <w:rFonts w:ascii="Arial" w:eastAsia="Times New Roman" w:hAnsi="Arial" w:cs="Arial"/>
          <w:sz w:val="24"/>
          <w:szCs w:val="24"/>
          <w:lang w:eastAsia="en-GB"/>
        </w:rPr>
      </w:pPr>
      <w:r>
        <w:rPr>
          <w:rFonts w:ascii="Arial" w:eastAsia="Times New Roman" w:hAnsi="Arial" w:cs="Arial"/>
          <w:sz w:val="24"/>
          <w:szCs w:val="24"/>
          <w:lang w:eastAsia="en-GB"/>
        </w:rPr>
        <w:t>Friday 12</w:t>
      </w:r>
      <w:r w:rsidR="00B4629F" w:rsidRPr="00B91AEE">
        <w:rPr>
          <w:rFonts w:ascii="Arial" w:eastAsia="Times New Roman" w:hAnsi="Arial" w:cs="Arial"/>
          <w:sz w:val="24"/>
          <w:szCs w:val="24"/>
          <w:lang w:eastAsia="en-GB"/>
        </w:rPr>
        <w:t xml:space="preserve"> May – </w:t>
      </w:r>
      <w:r w:rsidR="007847E8" w:rsidRPr="00B91AEE">
        <w:rPr>
          <w:rFonts w:ascii="Arial" w:eastAsia="Times New Roman" w:hAnsi="Arial" w:cs="Arial"/>
          <w:sz w:val="24"/>
          <w:szCs w:val="24"/>
          <w:lang w:eastAsia="en-GB"/>
        </w:rPr>
        <w:t>Wednesday 2</w:t>
      </w:r>
      <w:r>
        <w:rPr>
          <w:rFonts w:ascii="Arial" w:eastAsia="Times New Roman" w:hAnsi="Arial" w:cs="Arial"/>
          <w:sz w:val="24"/>
          <w:szCs w:val="24"/>
          <w:lang w:eastAsia="en-GB"/>
        </w:rPr>
        <w:t>8</w:t>
      </w:r>
      <w:r w:rsidR="007847E8" w:rsidRPr="00B91AEE">
        <w:rPr>
          <w:rFonts w:ascii="Arial" w:eastAsia="Times New Roman" w:hAnsi="Arial" w:cs="Arial"/>
          <w:sz w:val="24"/>
          <w:szCs w:val="24"/>
          <w:lang w:eastAsia="en-GB"/>
        </w:rPr>
        <w:t xml:space="preserve"> June </w:t>
      </w:r>
    </w:p>
    <w:p w:rsidR="00BE1C1D" w:rsidRDefault="00000000" w:rsidP="00B91AEE">
      <w:pPr>
        <w:spacing w:after="0" w:line="450" w:lineRule="atLeast"/>
        <w:outlineLvl w:val="1"/>
        <w:rPr>
          <w:rFonts w:ascii="Arial" w:eastAsia="Times New Roman" w:hAnsi="Arial" w:cs="Arial"/>
          <w:sz w:val="24"/>
          <w:szCs w:val="24"/>
          <w:lang w:eastAsia="en-GB"/>
        </w:rPr>
      </w:pPr>
      <w:hyperlink r:id="rId57" w:history="1">
        <w:r w:rsidR="00BE1C1D" w:rsidRPr="00BE1C1D">
          <w:rPr>
            <w:rFonts w:ascii="Arial" w:hAnsi="Arial" w:cs="Arial"/>
            <w:color w:val="0000FF"/>
            <w:sz w:val="24"/>
            <w:szCs w:val="24"/>
            <w:u w:val="single"/>
          </w:rPr>
          <w:t>summer-2023-wales-and-eduqas-gcse-final-exam-timetable-02-11-22.pdf (wjec.co.uk)</w:t>
        </w:r>
      </w:hyperlink>
    </w:p>
    <w:p w:rsidR="00B4629F" w:rsidRPr="00B91AEE" w:rsidRDefault="00B4629F" w:rsidP="00B91AEE">
      <w:pPr>
        <w:spacing w:after="0" w:line="450" w:lineRule="atLeast"/>
        <w:outlineLvl w:val="1"/>
        <w:rPr>
          <w:rFonts w:ascii="Arial" w:eastAsia="Times New Roman" w:hAnsi="Arial" w:cs="Arial"/>
          <w:sz w:val="24"/>
          <w:szCs w:val="24"/>
          <w:lang w:eastAsia="en-GB"/>
        </w:rPr>
      </w:pPr>
      <w:r w:rsidRPr="00B91AEE">
        <w:rPr>
          <w:rFonts w:ascii="Arial" w:eastAsia="Times New Roman" w:hAnsi="Arial" w:cs="Arial"/>
          <w:sz w:val="24"/>
          <w:szCs w:val="24"/>
          <w:lang w:eastAsia="en-GB"/>
        </w:rPr>
        <w:t>CCEA</w:t>
      </w:r>
    </w:p>
    <w:p w:rsidR="00B4629F" w:rsidRPr="00B91AEE" w:rsidRDefault="00591C24" w:rsidP="00B91AEE">
      <w:pPr>
        <w:spacing w:after="0" w:line="363" w:lineRule="atLeast"/>
        <w:rPr>
          <w:rFonts w:ascii="Arial" w:eastAsia="Times New Roman" w:hAnsi="Arial" w:cs="Arial"/>
          <w:sz w:val="24"/>
          <w:szCs w:val="24"/>
          <w:lang w:eastAsia="en-GB"/>
        </w:rPr>
      </w:pPr>
      <w:r w:rsidRPr="00B91AEE">
        <w:rPr>
          <w:rFonts w:ascii="Arial" w:eastAsia="Times New Roman" w:hAnsi="Arial" w:cs="Arial"/>
          <w:sz w:val="24"/>
          <w:szCs w:val="24"/>
          <w:lang w:eastAsia="en-GB"/>
        </w:rPr>
        <w:t xml:space="preserve">Tuesday </w:t>
      </w:r>
      <w:r w:rsidR="009942BD">
        <w:rPr>
          <w:rFonts w:ascii="Arial" w:eastAsia="Times New Roman" w:hAnsi="Arial" w:cs="Arial"/>
          <w:sz w:val="24"/>
          <w:szCs w:val="24"/>
          <w:lang w:eastAsia="en-GB"/>
        </w:rPr>
        <w:t>9</w:t>
      </w:r>
      <w:r w:rsidR="00B4629F" w:rsidRPr="00B91AEE">
        <w:rPr>
          <w:rFonts w:ascii="Arial" w:eastAsia="Times New Roman" w:hAnsi="Arial" w:cs="Arial"/>
          <w:sz w:val="24"/>
          <w:szCs w:val="24"/>
          <w:lang w:eastAsia="en-GB"/>
        </w:rPr>
        <w:t xml:space="preserve"> May – </w:t>
      </w:r>
      <w:r w:rsidRPr="00B91AEE">
        <w:rPr>
          <w:rFonts w:ascii="Arial" w:eastAsia="Times New Roman" w:hAnsi="Arial" w:cs="Arial"/>
          <w:sz w:val="24"/>
          <w:szCs w:val="24"/>
          <w:lang w:eastAsia="en-GB"/>
        </w:rPr>
        <w:t>Tuesday 2</w:t>
      </w:r>
      <w:r w:rsidR="009942BD">
        <w:rPr>
          <w:rFonts w:ascii="Arial" w:eastAsia="Times New Roman" w:hAnsi="Arial" w:cs="Arial"/>
          <w:sz w:val="24"/>
          <w:szCs w:val="24"/>
          <w:lang w:eastAsia="en-GB"/>
        </w:rPr>
        <w:t>7</w:t>
      </w:r>
      <w:r w:rsidRPr="00B91AEE">
        <w:rPr>
          <w:rFonts w:ascii="Arial" w:eastAsia="Times New Roman" w:hAnsi="Arial" w:cs="Arial"/>
          <w:sz w:val="24"/>
          <w:szCs w:val="24"/>
          <w:lang w:eastAsia="en-GB"/>
        </w:rPr>
        <w:t xml:space="preserve"> June</w:t>
      </w:r>
    </w:p>
    <w:p w:rsidR="00193CEB" w:rsidRDefault="00000000" w:rsidP="00B91AEE">
      <w:pPr>
        <w:spacing w:after="0"/>
        <w:rPr>
          <w:rFonts w:ascii="Arial" w:hAnsi="Arial" w:cs="Arial"/>
          <w:sz w:val="24"/>
          <w:szCs w:val="24"/>
        </w:rPr>
      </w:pPr>
      <w:hyperlink r:id="rId58" w:history="1">
        <w:r w:rsidR="009942BD" w:rsidRPr="009942BD">
          <w:rPr>
            <w:rFonts w:ascii="Arial" w:hAnsi="Arial" w:cs="Arial"/>
            <w:color w:val="0000FF"/>
            <w:sz w:val="24"/>
            <w:szCs w:val="24"/>
            <w:u w:val="single"/>
          </w:rPr>
          <w:t>Final GCSE Timetable, Summer 2023_1.pdf (ccea.org.uk)</w:t>
        </w:r>
      </w:hyperlink>
    </w:p>
    <w:p w:rsidR="009942BD" w:rsidRPr="009942BD" w:rsidRDefault="009942BD" w:rsidP="00B91AEE">
      <w:pPr>
        <w:spacing w:after="0"/>
        <w:rPr>
          <w:rFonts w:ascii="Arial" w:hAnsi="Arial" w:cs="Arial"/>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B31762" w:rsidRDefault="00B31762" w:rsidP="00B91AEE">
      <w:pPr>
        <w:spacing w:after="0"/>
        <w:rPr>
          <w:rFonts w:ascii="Arial" w:hAnsi="Arial" w:cs="Arial"/>
          <w:b/>
          <w:sz w:val="24"/>
          <w:szCs w:val="24"/>
        </w:rPr>
      </w:pPr>
    </w:p>
    <w:p w:rsidR="00193CEB" w:rsidRPr="00B31762" w:rsidRDefault="00193CEB" w:rsidP="00B91AEE">
      <w:pPr>
        <w:spacing w:after="0"/>
        <w:rPr>
          <w:rFonts w:ascii="Arial" w:hAnsi="Arial" w:cs="Arial"/>
          <w:b/>
          <w:sz w:val="36"/>
          <w:szCs w:val="36"/>
        </w:rPr>
      </w:pPr>
      <w:r w:rsidRPr="00B31762">
        <w:rPr>
          <w:rFonts w:ascii="Arial" w:hAnsi="Arial" w:cs="Arial"/>
          <w:b/>
          <w:sz w:val="36"/>
          <w:szCs w:val="36"/>
        </w:rPr>
        <w:t>'Window' for oral exams 202</w:t>
      </w:r>
      <w:r w:rsidR="00BC3053" w:rsidRPr="00B31762">
        <w:rPr>
          <w:rFonts w:ascii="Arial" w:hAnsi="Arial" w:cs="Arial"/>
          <w:b/>
          <w:sz w:val="36"/>
          <w:szCs w:val="36"/>
        </w:rPr>
        <w:t>3</w:t>
      </w:r>
      <w:r w:rsidRPr="00B31762">
        <w:rPr>
          <w:rFonts w:ascii="Arial" w:hAnsi="Arial" w:cs="Arial"/>
          <w:b/>
          <w:sz w:val="36"/>
          <w:szCs w:val="36"/>
        </w:rPr>
        <w:t>:</w:t>
      </w:r>
    </w:p>
    <w:p w:rsidR="00193CEB" w:rsidRPr="00B91AEE" w:rsidRDefault="00193CEB" w:rsidP="00B91AEE">
      <w:pPr>
        <w:spacing w:after="0"/>
        <w:rPr>
          <w:rFonts w:ascii="Arial" w:hAnsi="Arial" w:cs="Arial"/>
          <w:b/>
          <w:sz w:val="24"/>
          <w:szCs w:val="24"/>
        </w:rPr>
      </w:pPr>
    </w:p>
    <w:p w:rsidR="00193CEB" w:rsidRDefault="00193CEB" w:rsidP="00B91AEE">
      <w:pPr>
        <w:spacing w:after="0"/>
        <w:rPr>
          <w:rFonts w:ascii="Arial" w:hAnsi="Arial" w:cs="Arial"/>
          <w:sz w:val="24"/>
          <w:szCs w:val="24"/>
        </w:rPr>
      </w:pPr>
      <w:r w:rsidRPr="00B91AEE">
        <w:rPr>
          <w:rFonts w:ascii="Arial" w:hAnsi="Arial" w:cs="Arial"/>
          <w:sz w:val="24"/>
          <w:szCs w:val="24"/>
        </w:rPr>
        <w:t xml:space="preserve">Pearson/Edexcel </w:t>
      </w:r>
      <w:r w:rsidR="00591C24" w:rsidRPr="00B91AEE">
        <w:rPr>
          <w:rFonts w:ascii="Arial" w:hAnsi="Arial" w:cs="Arial"/>
          <w:sz w:val="24"/>
          <w:szCs w:val="24"/>
        </w:rPr>
        <w:t xml:space="preserve">- </w:t>
      </w:r>
    </w:p>
    <w:p w:rsidR="00B31762" w:rsidRPr="00B91AEE" w:rsidRDefault="00B31762" w:rsidP="00B91AEE">
      <w:pPr>
        <w:spacing w:after="0"/>
        <w:rPr>
          <w:rFonts w:ascii="Arial" w:hAnsi="Arial" w:cs="Arial"/>
          <w:sz w:val="24"/>
          <w:szCs w:val="24"/>
        </w:rPr>
      </w:pPr>
    </w:p>
    <w:p w:rsidR="00220C23" w:rsidRPr="00B91AEE" w:rsidRDefault="00B31762" w:rsidP="00B91AEE">
      <w:pPr>
        <w:spacing w:after="0"/>
        <w:rPr>
          <w:rFonts w:ascii="Arial" w:hAnsi="Arial" w:cs="Arial"/>
        </w:rPr>
      </w:pPr>
      <w:r>
        <w:rPr>
          <w:noProof/>
        </w:rPr>
        <w:drawing>
          <wp:inline distT="0" distB="0" distL="0" distR="0" wp14:anchorId="02AA2ABA" wp14:editId="31926249">
            <wp:extent cx="5918200" cy="5164560"/>
            <wp:effectExtent l="0" t="0" r="635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59"/>
                    <a:stretch>
                      <a:fillRect/>
                    </a:stretch>
                  </pic:blipFill>
                  <pic:spPr>
                    <a:xfrm>
                      <a:off x="0" y="0"/>
                      <a:ext cx="5932677" cy="5177193"/>
                    </a:xfrm>
                    <a:prstGeom prst="rect">
                      <a:avLst/>
                    </a:prstGeom>
                  </pic:spPr>
                </pic:pic>
              </a:graphicData>
            </a:graphic>
          </wp:inline>
        </w:drawing>
      </w:r>
    </w:p>
    <w:p w:rsidR="007847E8" w:rsidRPr="00B91AEE" w:rsidRDefault="007847E8" w:rsidP="00B91AEE">
      <w:pPr>
        <w:spacing w:after="0"/>
        <w:rPr>
          <w:rFonts w:ascii="Arial" w:hAnsi="Arial" w:cs="Arial"/>
          <w:sz w:val="24"/>
          <w:szCs w:val="24"/>
        </w:rPr>
      </w:pPr>
    </w:p>
    <w:p w:rsidR="007847E8" w:rsidRDefault="00B31762" w:rsidP="00B91AEE">
      <w:pPr>
        <w:spacing w:after="0"/>
        <w:rPr>
          <w:rFonts w:ascii="Arial" w:hAnsi="Arial" w:cs="Arial"/>
          <w:sz w:val="24"/>
          <w:szCs w:val="24"/>
        </w:rPr>
      </w:pPr>
      <w:r>
        <w:rPr>
          <w:rFonts w:ascii="Arial" w:hAnsi="Arial" w:cs="Arial"/>
          <w:sz w:val="24"/>
          <w:szCs w:val="24"/>
        </w:rPr>
        <w:t xml:space="preserve">AQA - </w:t>
      </w:r>
    </w:p>
    <w:p w:rsidR="00B31762" w:rsidRPr="00B91AEE" w:rsidRDefault="00B31762" w:rsidP="00B91AEE">
      <w:pPr>
        <w:spacing w:after="0"/>
        <w:rPr>
          <w:rFonts w:ascii="Arial" w:hAnsi="Arial" w:cs="Arial"/>
          <w:sz w:val="24"/>
          <w:szCs w:val="24"/>
        </w:rPr>
      </w:pPr>
    </w:p>
    <w:p w:rsidR="00B4629F" w:rsidRDefault="00B31762" w:rsidP="00B91AEE">
      <w:pPr>
        <w:spacing w:after="0"/>
        <w:rPr>
          <w:rFonts w:ascii="Times New Roman" w:eastAsia="Times New Roman" w:hAnsi="Times New Roman" w:cs="Times New Roman"/>
          <w:sz w:val="24"/>
          <w:szCs w:val="24"/>
          <w:lang w:eastAsia="en-GB"/>
        </w:rPr>
      </w:pPr>
      <w:r>
        <w:rPr>
          <w:noProof/>
        </w:rPr>
        <w:drawing>
          <wp:inline distT="0" distB="0" distL="0" distR="0" wp14:anchorId="6ED4F49B" wp14:editId="28E98901">
            <wp:extent cx="5759450" cy="158178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0"/>
                    <a:stretch>
                      <a:fillRect/>
                    </a:stretch>
                  </pic:blipFill>
                  <pic:spPr>
                    <a:xfrm>
                      <a:off x="0" y="0"/>
                      <a:ext cx="5759450" cy="1581785"/>
                    </a:xfrm>
                    <a:prstGeom prst="rect">
                      <a:avLst/>
                    </a:prstGeom>
                  </pic:spPr>
                </pic:pic>
              </a:graphicData>
            </a:graphic>
          </wp:inline>
        </w:drawing>
      </w:r>
      <w:r w:rsidR="00B4629F">
        <w:br w:type="page"/>
      </w:r>
    </w:p>
    <w:p w:rsidR="00EF4409" w:rsidRDefault="00EF4409" w:rsidP="00EF4409">
      <w:pPr>
        <w:pStyle w:val="NormalWeb"/>
        <w:jc w:val="center"/>
        <w:sectPr w:rsidR="00EF4409" w:rsidSect="00873461">
          <w:headerReference w:type="even" r:id="rId61"/>
          <w:headerReference w:type="default" r:id="rId62"/>
          <w:headerReference w:type="first" r:id="rId63"/>
          <w:pgSz w:w="11906" w:h="16838"/>
          <w:pgMar w:top="1247" w:right="1418" w:bottom="709" w:left="1418" w:header="709" w:footer="709" w:gutter="0"/>
          <w:cols w:space="708"/>
          <w:docGrid w:linePitch="360"/>
        </w:sectPr>
      </w:pPr>
    </w:p>
    <w:p w:rsidR="00BF0952" w:rsidRPr="007B69C7" w:rsidRDefault="00BF0952" w:rsidP="007B69C7">
      <w:pPr>
        <w:rPr>
          <w:rFonts w:ascii="Arial" w:hAnsi="Arial" w:cs="Arial"/>
          <w:b/>
          <w:bCs/>
          <w:sz w:val="36"/>
          <w:szCs w:val="36"/>
        </w:rPr>
      </w:pPr>
      <w:r w:rsidRPr="007B69C7">
        <w:rPr>
          <w:rFonts w:ascii="Arial" w:hAnsi="Arial" w:cs="Arial"/>
          <w:b/>
          <w:bCs/>
          <w:sz w:val="36"/>
          <w:szCs w:val="36"/>
        </w:rPr>
        <w:t>Whose responsibility is it to organise and carry out the Community Language GCSEs?</w:t>
      </w:r>
    </w:p>
    <w:p w:rsidR="005036D3" w:rsidRDefault="005036D3" w:rsidP="00BF0952">
      <w:pPr>
        <w:rPr>
          <w:rFonts w:ascii="Arial" w:hAnsi="Arial" w:cs="Arial"/>
          <w:sz w:val="24"/>
          <w:szCs w:val="24"/>
        </w:rPr>
      </w:pPr>
    </w:p>
    <w:p w:rsidR="00BF0952" w:rsidRPr="007B69C7" w:rsidRDefault="00BF0952" w:rsidP="00BF0952">
      <w:pPr>
        <w:rPr>
          <w:rFonts w:ascii="Arial" w:hAnsi="Arial" w:cs="Arial"/>
          <w:sz w:val="24"/>
          <w:szCs w:val="24"/>
        </w:rPr>
      </w:pPr>
      <w:r w:rsidRPr="007B69C7">
        <w:rPr>
          <w:rFonts w:ascii="Arial" w:hAnsi="Arial" w:cs="Arial"/>
          <w:sz w:val="24"/>
          <w:szCs w:val="24"/>
        </w:rPr>
        <w:t xml:space="preserve">That depends entirely on your </w:t>
      </w:r>
      <w:proofErr w:type="gramStart"/>
      <w:r w:rsidRPr="007B69C7">
        <w:rPr>
          <w:rFonts w:ascii="Arial" w:hAnsi="Arial" w:cs="Arial"/>
          <w:sz w:val="24"/>
          <w:szCs w:val="24"/>
        </w:rPr>
        <w:t>school</w:t>
      </w:r>
      <w:proofErr w:type="gramEnd"/>
      <w:r w:rsidRPr="007B69C7">
        <w:rPr>
          <w:rFonts w:ascii="Arial" w:hAnsi="Arial" w:cs="Arial"/>
          <w:sz w:val="24"/>
          <w:szCs w:val="24"/>
        </w:rPr>
        <w:t xml:space="preserve"> but it normally falls to the three people, below, working closely together. Here is an example of how the distribution of tasks works in some schools, although this may well be different in yours:</w:t>
      </w:r>
    </w:p>
    <w:p w:rsidR="00BF0952" w:rsidRPr="007B69C7" w:rsidRDefault="00BF0952" w:rsidP="00BF0952">
      <w:pPr>
        <w:rPr>
          <w:rFonts w:ascii="Arial" w:hAnsi="Arial" w:cs="Arial"/>
          <w:b/>
          <w:bCs/>
          <w:sz w:val="24"/>
          <w:szCs w:val="24"/>
        </w:rPr>
      </w:pPr>
      <w:r w:rsidRPr="007B69C7">
        <w:rPr>
          <w:rFonts w:ascii="Arial" w:hAnsi="Arial" w:cs="Arial"/>
          <w:b/>
          <w:bCs/>
          <w:sz w:val="24"/>
          <w:szCs w:val="24"/>
        </w:rPr>
        <w:t>The EMA Co-ordinator will:</w:t>
      </w:r>
    </w:p>
    <w:p w:rsidR="00BF0952" w:rsidRPr="007B69C7" w:rsidRDefault="00BF0952" w:rsidP="005036D3">
      <w:pPr>
        <w:pStyle w:val="ListParagraph"/>
        <w:numPr>
          <w:ilvl w:val="0"/>
          <w:numId w:val="7"/>
        </w:numPr>
        <w:spacing w:after="120" w:line="240" w:lineRule="auto"/>
        <w:ind w:left="714" w:hanging="357"/>
        <w:rPr>
          <w:rFonts w:ascii="Arial" w:hAnsi="Arial" w:cs="Arial"/>
          <w:sz w:val="24"/>
          <w:szCs w:val="24"/>
        </w:rPr>
      </w:pPr>
      <w:r w:rsidRPr="007B69C7">
        <w:rPr>
          <w:rFonts w:ascii="Arial" w:hAnsi="Arial" w:cs="Arial"/>
          <w:sz w:val="24"/>
          <w:szCs w:val="24"/>
        </w:rPr>
        <w:t>Identify pupils in school who have EAL (usually in Year 10 or 11)</w:t>
      </w:r>
    </w:p>
    <w:p w:rsidR="00BF0952" w:rsidRPr="007B69C7" w:rsidRDefault="00BF0952" w:rsidP="005036D3">
      <w:pPr>
        <w:pStyle w:val="ListParagraph"/>
        <w:numPr>
          <w:ilvl w:val="0"/>
          <w:numId w:val="7"/>
        </w:numPr>
        <w:spacing w:after="120" w:line="240" w:lineRule="auto"/>
        <w:ind w:left="714" w:hanging="357"/>
        <w:rPr>
          <w:rFonts w:ascii="Arial" w:hAnsi="Arial" w:cs="Arial"/>
          <w:sz w:val="24"/>
          <w:szCs w:val="24"/>
        </w:rPr>
      </w:pPr>
      <w:r w:rsidRPr="007B69C7">
        <w:rPr>
          <w:rFonts w:ascii="Arial" w:hAnsi="Arial" w:cs="Arial"/>
          <w:sz w:val="24"/>
          <w:szCs w:val="24"/>
        </w:rPr>
        <w:t>Cross reference pupils against the languages currently on offer by exam boards</w:t>
      </w:r>
    </w:p>
    <w:p w:rsidR="00BF0952" w:rsidRPr="007B69C7" w:rsidRDefault="00BF0952" w:rsidP="005036D3">
      <w:pPr>
        <w:pStyle w:val="ListParagraph"/>
        <w:numPr>
          <w:ilvl w:val="0"/>
          <w:numId w:val="7"/>
        </w:numPr>
        <w:spacing w:after="120" w:line="240" w:lineRule="auto"/>
        <w:ind w:left="714" w:hanging="357"/>
        <w:rPr>
          <w:rFonts w:ascii="Arial" w:hAnsi="Arial" w:cs="Arial"/>
          <w:sz w:val="24"/>
          <w:szCs w:val="24"/>
        </w:rPr>
      </w:pPr>
      <w:r w:rsidRPr="007B69C7">
        <w:rPr>
          <w:rFonts w:ascii="Arial" w:hAnsi="Arial" w:cs="Arial"/>
          <w:sz w:val="24"/>
          <w:szCs w:val="24"/>
        </w:rPr>
        <w:t xml:space="preserve">Compile a list of possible </w:t>
      </w:r>
      <w:proofErr w:type="gramStart"/>
      <w:r w:rsidRPr="007B69C7">
        <w:rPr>
          <w:rFonts w:ascii="Arial" w:hAnsi="Arial" w:cs="Arial"/>
          <w:sz w:val="24"/>
          <w:szCs w:val="24"/>
        </w:rPr>
        <w:t>candidates</w:t>
      </w:r>
      <w:proofErr w:type="gramEnd"/>
    </w:p>
    <w:p w:rsidR="00BF0952" w:rsidRPr="007B69C7" w:rsidRDefault="00BF0952" w:rsidP="005036D3">
      <w:pPr>
        <w:pStyle w:val="ListParagraph"/>
        <w:numPr>
          <w:ilvl w:val="0"/>
          <w:numId w:val="7"/>
        </w:numPr>
        <w:spacing w:after="120" w:line="240" w:lineRule="auto"/>
        <w:ind w:left="714" w:hanging="357"/>
        <w:rPr>
          <w:rFonts w:ascii="Arial" w:hAnsi="Arial" w:cs="Arial"/>
          <w:sz w:val="24"/>
          <w:szCs w:val="24"/>
        </w:rPr>
      </w:pPr>
      <w:r w:rsidRPr="007B69C7">
        <w:rPr>
          <w:rFonts w:ascii="Arial" w:hAnsi="Arial" w:cs="Arial"/>
          <w:sz w:val="24"/>
          <w:szCs w:val="24"/>
        </w:rPr>
        <w:t xml:space="preserve">Arrange to meet possible candidates to discuss community language </w:t>
      </w:r>
      <w:proofErr w:type="gramStart"/>
      <w:r w:rsidRPr="007B69C7">
        <w:rPr>
          <w:rFonts w:ascii="Arial" w:hAnsi="Arial" w:cs="Arial"/>
          <w:sz w:val="24"/>
          <w:szCs w:val="24"/>
        </w:rPr>
        <w:t>GCSEs</w:t>
      </w:r>
      <w:proofErr w:type="gramEnd"/>
    </w:p>
    <w:p w:rsidR="00BF0952" w:rsidRPr="007B69C7" w:rsidRDefault="00BF0952" w:rsidP="005036D3">
      <w:pPr>
        <w:pStyle w:val="ListParagraph"/>
        <w:numPr>
          <w:ilvl w:val="0"/>
          <w:numId w:val="7"/>
        </w:numPr>
        <w:spacing w:after="120" w:line="240" w:lineRule="auto"/>
        <w:ind w:left="714" w:hanging="357"/>
        <w:rPr>
          <w:rFonts w:ascii="Arial" w:hAnsi="Arial" w:cs="Arial"/>
          <w:sz w:val="24"/>
          <w:szCs w:val="24"/>
        </w:rPr>
      </w:pPr>
      <w:r w:rsidRPr="007B69C7">
        <w:rPr>
          <w:rFonts w:ascii="Arial" w:hAnsi="Arial" w:cs="Arial"/>
          <w:sz w:val="24"/>
          <w:szCs w:val="24"/>
        </w:rPr>
        <w:t xml:space="preserve">Print off a past GCSE paper for each possible candidate to attempt (at home or at school), in liaison with the Exams Officer, and contact parents to let them know about </w:t>
      </w:r>
      <w:proofErr w:type="gramStart"/>
      <w:r w:rsidRPr="007B69C7">
        <w:rPr>
          <w:rFonts w:ascii="Arial" w:hAnsi="Arial" w:cs="Arial"/>
          <w:sz w:val="24"/>
          <w:szCs w:val="24"/>
        </w:rPr>
        <w:t>this</w:t>
      </w:r>
      <w:proofErr w:type="gramEnd"/>
    </w:p>
    <w:p w:rsidR="00BF0952" w:rsidRPr="007B69C7" w:rsidRDefault="00BF0952" w:rsidP="005036D3">
      <w:pPr>
        <w:pStyle w:val="ListParagraph"/>
        <w:numPr>
          <w:ilvl w:val="0"/>
          <w:numId w:val="7"/>
        </w:numPr>
        <w:spacing w:after="120" w:line="240" w:lineRule="auto"/>
        <w:ind w:left="714" w:hanging="357"/>
        <w:rPr>
          <w:rFonts w:ascii="Arial" w:hAnsi="Arial" w:cs="Arial"/>
          <w:sz w:val="24"/>
          <w:szCs w:val="24"/>
        </w:rPr>
      </w:pPr>
      <w:r w:rsidRPr="007B69C7">
        <w:rPr>
          <w:rFonts w:ascii="Arial" w:hAnsi="Arial" w:cs="Arial"/>
          <w:sz w:val="24"/>
          <w:szCs w:val="24"/>
        </w:rPr>
        <w:t xml:space="preserve">Work with candidates to ensure pupils have enough literacy/oracy to cope with the exam requirements and request EMAS BLAs to help with this decision if you are </w:t>
      </w:r>
      <w:proofErr w:type="gramStart"/>
      <w:r w:rsidRPr="007B69C7">
        <w:rPr>
          <w:rFonts w:ascii="Arial" w:hAnsi="Arial" w:cs="Arial"/>
          <w:sz w:val="24"/>
          <w:szCs w:val="24"/>
        </w:rPr>
        <w:t>unsure</w:t>
      </w:r>
      <w:proofErr w:type="gramEnd"/>
    </w:p>
    <w:p w:rsidR="00BF0952" w:rsidRPr="007B69C7" w:rsidRDefault="00BF0952" w:rsidP="005036D3">
      <w:pPr>
        <w:pStyle w:val="ListParagraph"/>
        <w:numPr>
          <w:ilvl w:val="0"/>
          <w:numId w:val="7"/>
        </w:numPr>
        <w:spacing w:after="120" w:line="240" w:lineRule="auto"/>
        <w:ind w:left="714" w:hanging="357"/>
        <w:rPr>
          <w:rFonts w:ascii="Arial" w:hAnsi="Arial" w:cs="Arial"/>
          <w:sz w:val="24"/>
          <w:szCs w:val="24"/>
        </w:rPr>
      </w:pPr>
      <w:r w:rsidRPr="007B69C7">
        <w:rPr>
          <w:rFonts w:ascii="Arial" w:hAnsi="Arial" w:cs="Arial"/>
          <w:sz w:val="24"/>
          <w:szCs w:val="24"/>
        </w:rPr>
        <w:t xml:space="preserve">Work with EMAS to book in practice/advice/mock oral sessions prior to the actual exams with the BLAs to help prepare the </w:t>
      </w:r>
      <w:proofErr w:type="gramStart"/>
      <w:r w:rsidRPr="007B69C7">
        <w:rPr>
          <w:rFonts w:ascii="Arial" w:hAnsi="Arial" w:cs="Arial"/>
          <w:sz w:val="24"/>
          <w:szCs w:val="24"/>
        </w:rPr>
        <w:t>candidates</w:t>
      </w:r>
      <w:proofErr w:type="gramEnd"/>
    </w:p>
    <w:p w:rsidR="00BF0952" w:rsidRPr="007B69C7" w:rsidRDefault="00BF0952" w:rsidP="005036D3">
      <w:pPr>
        <w:pStyle w:val="ListParagraph"/>
        <w:numPr>
          <w:ilvl w:val="0"/>
          <w:numId w:val="7"/>
        </w:numPr>
        <w:spacing w:after="120" w:line="240" w:lineRule="auto"/>
        <w:ind w:left="714" w:hanging="357"/>
        <w:rPr>
          <w:rFonts w:ascii="Arial" w:hAnsi="Arial" w:cs="Arial"/>
          <w:sz w:val="24"/>
          <w:szCs w:val="24"/>
        </w:rPr>
      </w:pPr>
      <w:r w:rsidRPr="007B69C7">
        <w:rPr>
          <w:rFonts w:ascii="Arial" w:hAnsi="Arial" w:cs="Arial"/>
          <w:sz w:val="24"/>
          <w:szCs w:val="24"/>
        </w:rPr>
        <w:t>Provide BLAs with the materials to do this practice and support, in liaison with the MFL Dept.</w:t>
      </w:r>
    </w:p>
    <w:p w:rsidR="00BF0952" w:rsidRPr="007B69C7" w:rsidRDefault="00BF0952" w:rsidP="005036D3">
      <w:pPr>
        <w:pStyle w:val="ListParagraph"/>
        <w:numPr>
          <w:ilvl w:val="0"/>
          <w:numId w:val="7"/>
        </w:numPr>
        <w:spacing w:after="120" w:line="240" w:lineRule="auto"/>
        <w:ind w:left="714" w:hanging="357"/>
        <w:rPr>
          <w:rFonts w:ascii="Arial" w:hAnsi="Arial" w:cs="Arial"/>
          <w:sz w:val="24"/>
          <w:szCs w:val="24"/>
        </w:rPr>
      </w:pPr>
      <w:r w:rsidRPr="007B69C7">
        <w:rPr>
          <w:rFonts w:ascii="Arial" w:hAnsi="Arial" w:cs="Arial"/>
          <w:sz w:val="24"/>
          <w:szCs w:val="24"/>
        </w:rPr>
        <w:t xml:space="preserve">Ensure parents understand their role in preparing the students for the exam, using BLAs where </w:t>
      </w:r>
      <w:proofErr w:type="gramStart"/>
      <w:r w:rsidRPr="007B69C7">
        <w:rPr>
          <w:rFonts w:ascii="Arial" w:hAnsi="Arial" w:cs="Arial"/>
          <w:sz w:val="24"/>
          <w:szCs w:val="24"/>
        </w:rPr>
        <w:t>necessary</w:t>
      </w:r>
      <w:proofErr w:type="gramEnd"/>
    </w:p>
    <w:p w:rsidR="007B69C7" w:rsidRDefault="007B69C7" w:rsidP="00BF0952">
      <w:pPr>
        <w:rPr>
          <w:rFonts w:ascii="Arial" w:hAnsi="Arial" w:cs="Arial"/>
          <w:b/>
          <w:bCs/>
          <w:sz w:val="24"/>
          <w:szCs w:val="24"/>
        </w:rPr>
      </w:pPr>
    </w:p>
    <w:p w:rsidR="00BF0952" w:rsidRPr="007B69C7" w:rsidRDefault="00BF0952" w:rsidP="00BF0952">
      <w:pPr>
        <w:rPr>
          <w:rFonts w:ascii="Arial" w:hAnsi="Arial" w:cs="Arial"/>
          <w:b/>
          <w:bCs/>
          <w:sz w:val="24"/>
          <w:szCs w:val="24"/>
        </w:rPr>
      </w:pPr>
      <w:r w:rsidRPr="007B69C7">
        <w:rPr>
          <w:rFonts w:ascii="Arial" w:hAnsi="Arial" w:cs="Arial"/>
          <w:b/>
          <w:bCs/>
          <w:sz w:val="24"/>
          <w:szCs w:val="24"/>
        </w:rPr>
        <w:t>The Exams Officer/Assessment and Data Manager will:</w:t>
      </w:r>
    </w:p>
    <w:p w:rsidR="00BF0952" w:rsidRPr="007B69C7" w:rsidRDefault="00BF0952" w:rsidP="00BF0952">
      <w:pPr>
        <w:pStyle w:val="ListParagraph"/>
        <w:numPr>
          <w:ilvl w:val="0"/>
          <w:numId w:val="8"/>
        </w:numPr>
        <w:spacing w:after="120" w:line="240" w:lineRule="auto"/>
        <w:rPr>
          <w:rFonts w:ascii="Arial" w:hAnsi="Arial" w:cs="Arial"/>
          <w:sz w:val="24"/>
          <w:szCs w:val="24"/>
        </w:rPr>
      </w:pPr>
      <w:r w:rsidRPr="007B69C7">
        <w:rPr>
          <w:rFonts w:ascii="Arial" w:hAnsi="Arial" w:cs="Arial"/>
          <w:sz w:val="24"/>
          <w:szCs w:val="24"/>
        </w:rPr>
        <w:t xml:space="preserve">Liaise with the EMA Co-ordinator regarding </w:t>
      </w:r>
      <w:proofErr w:type="gramStart"/>
      <w:r w:rsidRPr="007B69C7">
        <w:rPr>
          <w:rFonts w:ascii="Arial" w:hAnsi="Arial" w:cs="Arial"/>
          <w:sz w:val="24"/>
          <w:szCs w:val="24"/>
        </w:rPr>
        <w:t>entry</w:t>
      </w:r>
      <w:proofErr w:type="gramEnd"/>
    </w:p>
    <w:p w:rsidR="00BF0952" w:rsidRPr="007B69C7" w:rsidRDefault="00BF0952" w:rsidP="00BF0952">
      <w:pPr>
        <w:pStyle w:val="ListParagraph"/>
        <w:numPr>
          <w:ilvl w:val="0"/>
          <w:numId w:val="8"/>
        </w:numPr>
        <w:spacing w:after="120" w:line="240" w:lineRule="auto"/>
        <w:rPr>
          <w:rFonts w:ascii="Arial" w:hAnsi="Arial" w:cs="Arial"/>
          <w:sz w:val="24"/>
          <w:szCs w:val="24"/>
        </w:rPr>
      </w:pPr>
      <w:r w:rsidRPr="007B69C7">
        <w:rPr>
          <w:rFonts w:ascii="Arial" w:hAnsi="Arial" w:cs="Arial"/>
          <w:sz w:val="24"/>
          <w:szCs w:val="24"/>
        </w:rPr>
        <w:t>Liaise with EMAS and other partner schools regarding preferable exam boards, if necessary, and contact EMAS to facilitate sharing resources and expertise city-wide</w:t>
      </w:r>
    </w:p>
    <w:p w:rsidR="00BF0952" w:rsidRPr="007B69C7" w:rsidRDefault="00BF0952" w:rsidP="00BF0952">
      <w:pPr>
        <w:pStyle w:val="ListParagraph"/>
        <w:numPr>
          <w:ilvl w:val="0"/>
          <w:numId w:val="8"/>
        </w:numPr>
        <w:spacing w:after="120" w:line="240" w:lineRule="auto"/>
        <w:rPr>
          <w:rFonts w:ascii="Arial" w:hAnsi="Arial" w:cs="Arial"/>
          <w:sz w:val="24"/>
          <w:szCs w:val="24"/>
        </w:rPr>
      </w:pPr>
      <w:r w:rsidRPr="007B69C7">
        <w:rPr>
          <w:rFonts w:ascii="Arial" w:hAnsi="Arial" w:cs="Arial"/>
          <w:sz w:val="24"/>
          <w:szCs w:val="24"/>
        </w:rPr>
        <w:t xml:space="preserve">Enter pupils for </w:t>
      </w:r>
      <w:proofErr w:type="gramStart"/>
      <w:r w:rsidRPr="007B69C7">
        <w:rPr>
          <w:rFonts w:ascii="Arial" w:hAnsi="Arial" w:cs="Arial"/>
          <w:sz w:val="24"/>
          <w:szCs w:val="24"/>
        </w:rPr>
        <w:t>exams</w:t>
      </w:r>
      <w:proofErr w:type="gramEnd"/>
    </w:p>
    <w:p w:rsidR="00BF0952" w:rsidRPr="007B69C7" w:rsidRDefault="00BF0952" w:rsidP="00BF0952">
      <w:pPr>
        <w:pStyle w:val="ListParagraph"/>
        <w:numPr>
          <w:ilvl w:val="0"/>
          <w:numId w:val="8"/>
        </w:numPr>
        <w:spacing w:after="120" w:line="240" w:lineRule="auto"/>
        <w:rPr>
          <w:rFonts w:ascii="Arial" w:hAnsi="Arial" w:cs="Arial"/>
          <w:sz w:val="24"/>
          <w:szCs w:val="24"/>
        </w:rPr>
      </w:pPr>
      <w:r w:rsidRPr="007B69C7">
        <w:rPr>
          <w:rFonts w:ascii="Arial" w:hAnsi="Arial" w:cs="Arial"/>
          <w:sz w:val="24"/>
          <w:szCs w:val="24"/>
        </w:rPr>
        <w:t>Book in times to carry out oral exams, in liaison with EMAS and the EMA Co-ordinator/Teacher of MFL</w:t>
      </w:r>
    </w:p>
    <w:p w:rsidR="00BF0952" w:rsidRPr="007B69C7" w:rsidRDefault="00BF0952" w:rsidP="00BF0952">
      <w:pPr>
        <w:pStyle w:val="ListParagraph"/>
        <w:numPr>
          <w:ilvl w:val="0"/>
          <w:numId w:val="8"/>
        </w:numPr>
        <w:spacing w:after="120" w:line="240" w:lineRule="auto"/>
        <w:rPr>
          <w:rFonts w:ascii="Arial" w:hAnsi="Arial" w:cs="Arial"/>
          <w:sz w:val="24"/>
          <w:szCs w:val="24"/>
        </w:rPr>
      </w:pPr>
      <w:r w:rsidRPr="007B69C7">
        <w:rPr>
          <w:rFonts w:ascii="Arial" w:hAnsi="Arial" w:cs="Arial"/>
          <w:sz w:val="24"/>
          <w:szCs w:val="24"/>
        </w:rPr>
        <w:t xml:space="preserve">Share the results with </w:t>
      </w:r>
      <w:proofErr w:type="gramStart"/>
      <w:r w:rsidRPr="007B69C7">
        <w:rPr>
          <w:rFonts w:ascii="Arial" w:hAnsi="Arial" w:cs="Arial"/>
          <w:sz w:val="24"/>
          <w:szCs w:val="24"/>
        </w:rPr>
        <w:t>EMAS</w:t>
      </w:r>
      <w:proofErr w:type="gramEnd"/>
    </w:p>
    <w:p w:rsidR="00BF0952" w:rsidRPr="007B69C7" w:rsidRDefault="00BF0952" w:rsidP="00BF0952">
      <w:pPr>
        <w:rPr>
          <w:rFonts w:ascii="Arial" w:hAnsi="Arial" w:cs="Arial"/>
          <w:b/>
          <w:bCs/>
          <w:sz w:val="24"/>
          <w:szCs w:val="24"/>
        </w:rPr>
      </w:pPr>
    </w:p>
    <w:p w:rsidR="00BF0952" w:rsidRPr="007B69C7" w:rsidRDefault="00BF0952" w:rsidP="00BF0952">
      <w:pPr>
        <w:rPr>
          <w:rFonts w:ascii="Arial" w:hAnsi="Arial" w:cs="Arial"/>
          <w:b/>
          <w:bCs/>
          <w:sz w:val="24"/>
          <w:szCs w:val="24"/>
        </w:rPr>
      </w:pPr>
      <w:r w:rsidRPr="007B69C7">
        <w:rPr>
          <w:rFonts w:ascii="Arial" w:hAnsi="Arial" w:cs="Arial"/>
          <w:b/>
          <w:bCs/>
          <w:sz w:val="24"/>
          <w:szCs w:val="24"/>
        </w:rPr>
        <w:t>Head of MFL/MFL Teacher will:</w:t>
      </w:r>
    </w:p>
    <w:p w:rsidR="00BF0952" w:rsidRPr="007B69C7" w:rsidRDefault="00BF0952" w:rsidP="00BF0952">
      <w:pPr>
        <w:pStyle w:val="ListParagraph"/>
        <w:numPr>
          <w:ilvl w:val="0"/>
          <w:numId w:val="9"/>
        </w:numPr>
        <w:spacing w:after="120" w:line="240" w:lineRule="auto"/>
        <w:rPr>
          <w:rFonts w:ascii="Arial" w:hAnsi="Arial" w:cs="Arial"/>
          <w:sz w:val="24"/>
          <w:szCs w:val="24"/>
        </w:rPr>
      </w:pPr>
      <w:r w:rsidRPr="007B69C7">
        <w:rPr>
          <w:rFonts w:ascii="Arial" w:hAnsi="Arial" w:cs="Arial"/>
          <w:sz w:val="24"/>
          <w:szCs w:val="24"/>
        </w:rPr>
        <w:t xml:space="preserve">Ensure pupils are familiar with the requirements of the </w:t>
      </w:r>
      <w:proofErr w:type="gramStart"/>
      <w:r w:rsidRPr="007B69C7">
        <w:rPr>
          <w:rFonts w:ascii="Arial" w:hAnsi="Arial" w:cs="Arial"/>
          <w:sz w:val="24"/>
          <w:szCs w:val="24"/>
        </w:rPr>
        <w:t>board</w:t>
      </w:r>
      <w:proofErr w:type="gramEnd"/>
    </w:p>
    <w:p w:rsidR="00BF0952" w:rsidRPr="007B69C7" w:rsidRDefault="00BF0952" w:rsidP="00BF0952">
      <w:pPr>
        <w:pStyle w:val="ListParagraph"/>
        <w:numPr>
          <w:ilvl w:val="0"/>
          <w:numId w:val="9"/>
        </w:numPr>
        <w:spacing w:after="120" w:line="240" w:lineRule="auto"/>
        <w:rPr>
          <w:rFonts w:ascii="Arial" w:hAnsi="Arial" w:cs="Arial"/>
          <w:sz w:val="24"/>
          <w:szCs w:val="24"/>
        </w:rPr>
      </w:pPr>
      <w:r w:rsidRPr="007B69C7">
        <w:rPr>
          <w:rFonts w:ascii="Arial" w:hAnsi="Arial" w:cs="Arial"/>
          <w:sz w:val="24"/>
          <w:szCs w:val="24"/>
        </w:rPr>
        <w:t xml:space="preserve">Ensure all exam resources are ready for the oral exam and that the room is </w:t>
      </w:r>
      <w:proofErr w:type="gramStart"/>
      <w:r w:rsidRPr="007B69C7">
        <w:rPr>
          <w:rFonts w:ascii="Arial" w:hAnsi="Arial" w:cs="Arial"/>
          <w:sz w:val="24"/>
          <w:szCs w:val="24"/>
        </w:rPr>
        <w:t>booked</w:t>
      </w:r>
      <w:proofErr w:type="gramEnd"/>
    </w:p>
    <w:p w:rsidR="00BF0952" w:rsidRPr="007B69C7" w:rsidRDefault="00BF0952" w:rsidP="00BF0952">
      <w:pPr>
        <w:pStyle w:val="ListParagraph"/>
        <w:numPr>
          <w:ilvl w:val="0"/>
          <w:numId w:val="9"/>
        </w:numPr>
        <w:spacing w:after="120" w:line="240" w:lineRule="auto"/>
        <w:rPr>
          <w:rFonts w:ascii="Arial" w:hAnsi="Arial" w:cs="Arial"/>
          <w:sz w:val="24"/>
          <w:szCs w:val="24"/>
        </w:rPr>
      </w:pPr>
      <w:r w:rsidRPr="007B69C7">
        <w:rPr>
          <w:rFonts w:ascii="Arial" w:hAnsi="Arial" w:cs="Arial"/>
          <w:sz w:val="24"/>
          <w:szCs w:val="24"/>
        </w:rPr>
        <w:t xml:space="preserve">Ensure that the BLA understands the requirements of the oral exam and how to use the recording </w:t>
      </w:r>
      <w:proofErr w:type="gramStart"/>
      <w:r w:rsidRPr="007B69C7">
        <w:rPr>
          <w:rFonts w:ascii="Arial" w:hAnsi="Arial" w:cs="Arial"/>
          <w:sz w:val="24"/>
          <w:szCs w:val="24"/>
        </w:rPr>
        <w:t>technology</w:t>
      </w:r>
      <w:proofErr w:type="gramEnd"/>
    </w:p>
    <w:p w:rsidR="00BF0952" w:rsidRDefault="00BF0952">
      <w:pPr>
        <w:rPr>
          <w:rFonts w:ascii="Arial" w:hAnsi="Arial" w:cs="Arial"/>
          <w:b/>
          <w:sz w:val="36"/>
          <w:szCs w:val="36"/>
        </w:rPr>
      </w:pPr>
    </w:p>
    <w:p w:rsidR="005036D3" w:rsidRDefault="005036D3" w:rsidP="007B69C7">
      <w:pPr>
        <w:tabs>
          <w:tab w:val="left" w:pos="2055"/>
        </w:tabs>
        <w:rPr>
          <w:rFonts w:ascii="Arial" w:hAnsi="Arial" w:cs="Arial"/>
          <w:b/>
          <w:sz w:val="36"/>
          <w:szCs w:val="36"/>
        </w:rPr>
      </w:pPr>
    </w:p>
    <w:p w:rsidR="00750F33" w:rsidRDefault="00750F33" w:rsidP="007B69C7">
      <w:pPr>
        <w:tabs>
          <w:tab w:val="left" w:pos="2055"/>
        </w:tabs>
        <w:rPr>
          <w:rFonts w:ascii="Arial" w:hAnsi="Arial" w:cs="Arial"/>
          <w:b/>
          <w:sz w:val="36"/>
          <w:szCs w:val="36"/>
        </w:rPr>
      </w:pPr>
      <w:r w:rsidRPr="00FF27F9">
        <w:rPr>
          <w:rFonts w:ascii="Arial" w:hAnsi="Arial" w:cs="Arial"/>
          <w:b/>
          <w:sz w:val="36"/>
          <w:szCs w:val="36"/>
        </w:rPr>
        <w:t>Summary of key tasks for schools</w:t>
      </w:r>
    </w:p>
    <w:p w:rsidR="005144A3" w:rsidRDefault="005144A3" w:rsidP="007B69C7">
      <w:pPr>
        <w:tabs>
          <w:tab w:val="left" w:pos="2055"/>
        </w:tabs>
        <w:rPr>
          <w:rFonts w:ascii="Arial" w:hAnsi="Arial" w:cs="Arial"/>
          <w:b/>
          <w:sz w:val="36"/>
          <w:szCs w:val="36"/>
        </w:rPr>
      </w:pPr>
    </w:p>
    <w:tbl>
      <w:tblPr>
        <w:tblStyle w:val="TableGrid"/>
        <w:tblW w:w="0" w:type="auto"/>
        <w:tblLook w:val="04A0" w:firstRow="1" w:lastRow="0" w:firstColumn="1" w:lastColumn="0" w:noHBand="0" w:noVBand="1"/>
      </w:tblPr>
      <w:tblGrid>
        <w:gridCol w:w="3033"/>
        <w:gridCol w:w="6027"/>
      </w:tblGrid>
      <w:tr w:rsidR="00750F33" w:rsidTr="00F566A8">
        <w:trPr>
          <w:trHeight w:val="1417"/>
        </w:trPr>
        <w:tc>
          <w:tcPr>
            <w:tcW w:w="3080" w:type="dxa"/>
            <w:vAlign w:val="center"/>
          </w:tcPr>
          <w:p w:rsidR="00750F33" w:rsidRPr="00A2471D" w:rsidRDefault="00750F33" w:rsidP="00F566A8">
            <w:pPr>
              <w:rPr>
                <w:rFonts w:ascii="Arial" w:hAnsi="Arial" w:cs="Arial"/>
                <w:b/>
                <w:sz w:val="28"/>
                <w:szCs w:val="28"/>
              </w:rPr>
            </w:pPr>
            <w:r>
              <w:rPr>
                <w:rFonts w:ascii="Arial" w:hAnsi="Arial" w:cs="Arial"/>
                <w:b/>
                <w:sz w:val="28"/>
                <w:szCs w:val="28"/>
              </w:rPr>
              <w:t xml:space="preserve">  Approximate time</w:t>
            </w:r>
          </w:p>
        </w:tc>
        <w:tc>
          <w:tcPr>
            <w:tcW w:w="6162" w:type="dxa"/>
            <w:vAlign w:val="center"/>
          </w:tcPr>
          <w:p w:rsidR="00750F33" w:rsidRPr="00A2471D" w:rsidRDefault="00750F33" w:rsidP="00F566A8">
            <w:pPr>
              <w:jc w:val="center"/>
              <w:rPr>
                <w:rFonts w:ascii="Arial" w:hAnsi="Arial" w:cs="Arial"/>
                <w:b/>
                <w:sz w:val="28"/>
                <w:szCs w:val="28"/>
              </w:rPr>
            </w:pPr>
            <w:r>
              <w:rPr>
                <w:rFonts w:ascii="Arial" w:hAnsi="Arial" w:cs="Arial"/>
                <w:b/>
                <w:sz w:val="28"/>
                <w:szCs w:val="28"/>
              </w:rPr>
              <w:t>Lead in school (</w:t>
            </w:r>
            <w:r w:rsidRPr="00A2471D">
              <w:rPr>
                <w:rFonts w:ascii="Arial" w:hAnsi="Arial" w:cs="Arial"/>
                <w:b/>
                <w:sz w:val="28"/>
                <w:szCs w:val="28"/>
              </w:rPr>
              <w:t>EMA Co-ordinator</w:t>
            </w:r>
            <w:r>
              <w:rPr>
                <w:rFonts w:ascii="Arial" w:hAnsi="Arial" w:cs="Arial"/>
                <w:b/>
                <w:sz w:val="28"/>
                <w:szCs w:val="28"/>
              </w:rPr>
              <w:t>/</w:t>
            </w:r>
          </w:p>
          <w:p w:rsidR="00750F33" w:rsidRPr="00A2471D" w:rsidRDefault="00750F33" w:rsidP="00F566A8">
            <w:pPr>
              <w:jc w:val="center"/>
              <w:rPr>
                <w:rFonts w:ascii="Arial" w:hAnsi="Arial" w:cs="Arial"/>
                <w:b/>
                <w:sz w:val="28"/>
                <w:szCs w:val="28"/>
              </w:rPr>
            </w:pPr>
            <w:r w:rsidRPr="00A2471D">
              <w:rPr>
                <w:rFonts w:ascii="Arial" w:hAnsi="Arial" w:cs="Arial"/>
                <w:b/>
                <w:sz w:val="28"/>
                <w:szCs w:val="28"/>
              </w:rPr>
              <w:t>Exam Officer</w:t>
            </w:r>
            <w:r>
              <w:rPr>
                <w:rFonts w:ascii="Arial" w:hAnsi="Arial" w:cs="Arial"/>
                <w:b/>
                <w:sz w:val="28"/>
                <w:szCs w:val="28"/>
              </w:rPr>
              <w:t>/Head of MFL)</w:t>
            </w:r>
          </w:p>
        </w:tc>
      </w:tr>
      <w:tr w:rsidR="00750F33" w:rsidTr="00F566A8">
        <w:trPr>
          <w:trHeight w:val="1134"/>
        </w:trPr>
        <w:tc>
          <w:tcPr>
            <w:tcW w:w="3080" w:type="dxa"/>
            <w:vAlign w:val="center"/>
          </w:tcPr>
          <w:p w:rsidR="00750F33" w:rsidRPr="00193CEB" w:rsidRDefault="00750F33" w:rsidP="00F566A8">
            <w:pPr>
              <w:jc w:val="center"/>
              <w:rPr>
                <w:rFonts w:ascii="Arial" w:hAnsi="Arial" w:cs="Arial"/>
                <w:b/>
                <w:sz w:val="24"/>
                <w:szCs w:val="24"/>
              </w:rPr>
            </w:pPr>
            <w:r w:rsidRPr="00193CEB">
              <w:rPr>
                <w:rFonts w:ascii="Arial" w:hAnsi="Arial" w:cs="Arial"/>
                <w:b/>
                <w:sz w:val="24"/>
                <w:szCs w:val="24"/>
              </w:rPr>
              <w:t>September</w:t>
            </w:r>
          </w:p>
        </w:tc>
        <w:tc>
          <w:tcPr>
            <w:tcW w:w="6162" w:type="dxa"/>
            <w:vMerge w:val="restart"/>
            <w:vAlign w:val="center"/>
          </w:tcPr>
          <w:p w:rsidR="00750F33" w:rsidRPr="00193CEB" w:rsidRDefault="00750F33" w:rsidP="00B211FE">
            <w:pPr>
              <w:pStyle w:val="ListParagraph"/>
              <w:numPr>
                <w:ilvl w:val="0"/>
                <w:numId w:val="1"/>
              </w:numPr>
              <w:ind w:left="397" w:hanging="283"/>
              <w:rPr>
                <w:rFonts w:ascii="Arial" w:hAnsi="Arial" w:cs="Arial"/>
                <w:sz w:val="24"/>
                <w:szCs w:val="24"/>
              </w:rPr>
            </w:pPr>
            <w:r w:rsidRPr="00193CEB">
              <w:rPr>
                <w:rFonts w:ascii="Arial" w:hAnsi="Arial" w:cs="Arial"/>
                <w:sz w:val="24"/>
                <w:szCs w:val="24"/>
              </w:rPr>
              <w:t xml:space="preserve">Identify pupils in school who have </w:t>
            </w:r>
            <w:proofErr w:type="gramStart"/>
            <w:r w:rsidRPr="00193CEB">
              <w:rPr>
                <w:rFonts w:ascii="Arial" w:hAnsi="Arial" w:cs="Arial"/>
                <w:sz w:val="24"/>
                <w:szCs w:val="24"/>
              </w:rPr>
              <w:t>EAL</w:t>
            </w:r>
            <w:proofErr w:type="gramEnd"/>
            <w:r w:rsidRPr="00193CEB">
              <w:rPr>
                <w:rFonts w:ascii="Arial" w:hAnsi="Arial" w:cs="Arial"/>
                <w:sz w:val="24"/>
                <w:szCs w:val="24"/>
              </w:rPr>
              <w:t xml:space="preserve"> </w:t>
            </w:r>
          </w:p>
          <w:p w:rsidR="00750F33" w:rsidRPr="00193CEB" w:rsidRDefault="00750F33" w:rsidP="00B211FE">
            <w:pPr>
              <w:pStyle w:val="ListParagraph"/>
              <w:numPr>
                <w:ilvl w:val="0"/>
                <w:numId w:val="1"/>
              </w:numPr>
              <w:ind w:left="397" w:hanging="283"/>
              <w:rPr>
                <w:rFonts w:ascii="Arial" w:hAnsi="Arial" w:cs="Arial"/>
                <w:sz w:val="24"/>
                <w:szCs w:val="24"/>
              </w:rPr>
            </w:pPr>
            <w:r w:rsidRPr="00193CEB">
              <w:rPr>
                <w:rFonts w:ascii="Arial" w:hAnsi="Arial" w:cs="Arial"/>
                <w:sz w:val="24"/>
                <w:szCs w:val="24"/>
              </w:rPr>
              <w:t>Cross reference pupils against languages currently on offer by exam boards</w:t>
            </w:r>
          </w:p>
          <w:p w:rsidR="00750F33" w:rsidRPr="00193CEB" w:rsidRDefault="00750F33" w:rsidP="00B211FE">
            <w:pPr>
              <w:pStyle w:val="ListParagraph"/>
              <w:numPr>
                <w:ilvl w:val="0"/>
                <w:numId w:val="1"/>
              </w:numPr>
              <w:ind w:left="397" w:hanging="283"/>
              <w:rPr>
                <w:rFonts w:ascii="Arial" w:hAnsi="Arial" w:cs="Arial"/>
                <w:sz w:val="24"/>
                <w:szCs w:val="24"/>
              </w:rPr>
            </w:pPr>
            <w:r w:rsidRPr="00193CEB">
              <w:rPr>
                <w:rFonts w:ascii="Arial" w:hAnsi="Arial" w:cs="Arial"/>
                <w:sz w:val="24"/>
                <w:szCs w:val="24"/>
              </w:rPr>
              <w:t xml:space="preserve">Compile a list of possible </w:t>
            </w:r>
            <w:proofErr w:type="gramStart"/>
            <w:r w:rsidRPr="00193CEB">
              <w:rPr>
                <w:rFonts w:ascii="Arial" w:hAnsi="Arial" w:cs="Arial"/>
                <w:sz w:val="24"/>
                <w:szCs w:val="24"/>
              </w:rPr>
              <w:t>candidates</w:t>
            </w:r>
            <w:proofErr w:type="gramEnd"/>
          </w:p>
          <w:p w:rsidR="00750F33" w:rsidRPr="00193CEB" w:rsidRDefault="00750F33" w:rsidP="00B211FE">
            <w:pPr>
              <w:ind w:left="397" w:hanging="283"/>
              <w:rPr>
                <w:rFonts w:ascii="Arial" w:hAnsi="Arial" w:cs="Arial"/>
                <w:sz w:val="24"/>
                <w:szCs w:val="24"/>
              </w:rPr>
            </w:pPr>
          </w:p>
        </w:tc>
      </w:tr>
      <w:tr w:rsidR="00750F33" w:rsidTr="00F566A8">
        <w:trPr>
          <w:trHeight w:val="1134"/>
        </w:trPr>
        <w:tc>
          <w:tcPr>
            <w:tcW w:w="3080" w:type="dxa"/>
            <w:vAlign w:val="center"/>
          </w:tcPr>
          <w:p w:rsidR="00750F33" w:rsidRPr="00193CEB" w:rsidRDefault="00750F33" w:rsidP="00F566A8">
            <w:pPr>
              <w:jc w:val="center"/>
              <w:rPr>
                <w:rFonts w:ascii="Arial" w:hAnsi="Arial" w:cs="Arial"/>
                <w:b/>
                <w:sz w:val="24"/>
                <w:szCs w:val="24"/>
              </w:rPr>
            </w:pPr>
            <w:r w:rsidRPr="00193CEB">
              <w:rPr>
                <w:rFonts w:ascii="Arial" w:hAnsi="Arial" w:cs="Arial"/>
                <w:b/>
                <w:sz w:val="24"/>
                <w:szCs w:val="24"/>
              </w:rPr>
              <w:t>October</w:t>
            </w:r>
          </w:p>
        </w:tc>
        <w:tc>
          <w:tcPr>
            <w:tcW w:w="6162" w:type="dxa"/>
            <w:vMerge/>
            <w:vAlign w:val="center"/>
          </w:tcPr>
          <w:p w:rsidR="00750F33" w:rsidRPr="00193CEB" w:rsidRDefault="00750F33" w:rsidP="00B211FE">
            <w:pPr>
              <w:ind w:left="397" w:hanging="283"/>
              <w:jc w:val="center"/>
              <w:rPr>
                <w:rFonts w:ascii="Arial" w:hAnsi="Arial" w:cs="Arial"/>
                <w:sz w:val="24"/>
                <w:szCs w:val="24"/>
              </w:rPr>
            </w:pPr>
          </w:p>
        </w:tc>
      </w:tr>
      <w:tr w:rsidR="00750F33" w:rsidTr="00F566A8">
        <w:trPr>
          <w:trHeight w:val="1134"/>
        </w:trPr>
        <w:tc>
          <w:tcPr>
            <w:tcW w:w="3080" w:type="dxa"/>
            <w:vAlign w:val="center"/>
          </w:tcPr>
          <w:p w:rsidR="00750F33" w:rsidRPr="00193CEB" w:rsidRDefault="00750F33" w:rsidP="00F566A8">
            <w:pPr>
              <w:jc w:val="center"/>
              <w:rPr>
                <w:rFonts w:ascii="Arial" w:hAnsi="Arial" w:cs="Arial"/>
                <w:b/>
                <w:sz w:val="24"/>
                <w:szCs w:val="24"/>
              </w:rPr>
            </w:pPr>
            <w:r w:rsidRPr="00193CEB">
              <w:rPr>
                <w:rFonts w:ascii="Arial" w:hAnsi="Arial" w:cs="Arial"/>
                <w:b/>
                <w:sz w:val="24"/>
                <w:szCs w:val="24"/>
              </w:rPr>
              <w:t>November</w:t>
            </w:r>
          </w:p>
        </w:tc>
        <w:tc>
          <w:tcPr>
            <w:tcW w:w="6162" w:type="dxa"/>
            <w:vMerge w:val="restart"/>
            <w:vAlign w:val="center"/>
          </w:tcPr>
          <w:p w:rsidR="00750F33" w:rsidRPr="00193CEB" w:rsidRDefault="00750F33" w:rsidP="00B211FE">
            <w:pPr>
              <w:pStyle w:val="ListParagraph"/>
              <w:numPr>
                <w:ilvl w:val="0"/>
                <w:numId w:val="2"/>
              </w:numPr>
              <w:ind w:left="397" w:hanging="283"/>
              <w:rPr>
                <w:rFonts w:ascii="Arial" w:hAnsi="Arial" w:cs="Arial"/>
                <w:sz w:val="24"/>
                <w:szCs w:val="24"/>
              </w:rPr>
            </w:pPr>
            <w:r w:rsidRPr="00193CEB">
              <w:rPr>
                <w:rFonts w:ascii="Arial" w:hAnsi="Arial" w:cs="Arial"/>
                <w:sz w:val="24"/>
                <w:szCs w:val="24"/>
              </w:rPr>
              <w:t xml:space="preserve">Print off past GCSE papers for possible </w:t>
            </w:r>
            <w:proofErr w:type="gramStart"/>
            <w:r w:rsidRPr="00193CEB">
              <w:rPr>
                <w:rFonts w:ascii="Arial" w:hAnsi="Arial" w:cs="Arial"/>
                <w:sz w:val="24"/>
                <w:szCs w:val="24"/>
              </w:rPr>
              <w:t>candidates</w:t>
            </w:r>
            <w:proofErr w:type="gramEnd"/>
          </w:p>
          <w:p w:rsidR="00750F33" w:rsidRPr="00193CEB" w:rsidRDefault="00750F33" w:rsidP="00B211FE">
            <w:pPr>
              <w:pStyle w:val="ListParagraph"/>
              <w:numPr>
                <w:ilvl w:val="0"/>
                <w:numId w:val="2"/>
              </w:numPr>
              <w:ind w:left="397" w:hanging="283"/>
              <w:rPr>
                <w:rFonts w:ascii="Arial" w:hAnsi="Arial" w:cs="Arial"/>
                <w:sz w:val="24"/>
                <w:szCs w:val="24"/>
              </w:rPr>
            </w:pPr>
            <w:r w:rsidRPr="00193CEB">
              <w:rPr>
                <w:rFonts w:ascii="Arial" w:hAnsi="Arial" w:cs="Arial"/>
                <w:sz w:val="24"/>
                <w:szCs w:val="24"/>
              </w:rPr>
              <w:t xml:space="preserve">Work with candidates to ensure pupils have enough literacy/oracy to cope with the exam </w:t>
            </w:r>
            <w:proofErr w:type="gramStart"/>
            <w:r w:rsidRPr="00193CEB">
              <w:rPr>
                <w:rFonts w:ascii="Arial" w:hAnsi="Arial" w:cs="Arial"/>
                <w:sz w:val="24"/>
                <w:szCs w:val="24"/>
              </w:rPr>
              <w:t>requirements</w:t>
            </w:r>
            <w:proofErr w:type="gramEnd"/>
          </w:p>
          <w:p w:rsidR="00750F33" w:rsidRDefault="002504D7" w:rsidP="00B211FE">
            <w:pPr>
              <w:pStyle w:val="ListParagraph"/>
              <w:numPr>
                <w:ilvl w:val="0"/>
                <w:numId w:val="2"/>
              </w:numPr>
              <w:ind w:left="397" w:hanging="283"/>
              <w:rPr>
                <w:rFonts w:ascii="Arial" w:hAnsi="Arial" w:cs="Arial"/>
                <w:sz w:val="24"/>
                <w:szCs w:val="24"/>
              </w:rPr>
            </w:pPr>
            <w:r w:rsidRPr="00193CEB">
              <w:rPr>
                <w:rFonts w:ascii="Arial" w:hAnsi="Arial" w:cs="Arial"/>
                <w:sz w:val="24"/>
                <w:szCs w:val="24"/>
              </w:rPr>
              <w:t xml:space="preserve">Request </w:t>
            </w:r>
            <w:r w:rsidR="00750F33" w:rsidRPr="00193CEB">
              <w:rPr>
                <w:rFonts w:ascii="Arial" w:hAnsi="Arial" w:cs="Arial"/>
                <w:sz w:val="24"/>
                <w:szCs w:val="24"/>
              </w:rPr>
              <w:t>EMAS</w:t>
            </w:r>
            <w:r w:rsidR="00193CEB" w:rsidRPr="00193CEB">
              <w:rPr>
                <w:rFonts w:ascii="Arial" w:hAnsi="Arial" w:cs="Arial"/>
                <w:sz w:val="24"/>
                <w:szCs w:val="24"/>
              </w:rPr>
              <w:t xml:space="preserve"> BLAs to help with this </w:t>
            </w:r>
            <w:proofErr w:type="gramStart"/>
            <w:r w:rsidR="00193CEB" w:rsidRPr="00193CEB">
              <w:rPr>
                <w:rFonts w:ascii="Arial" w:hAnsi="Arial" w:cs="Arial"/>
                <w:sz w:val="24"/>
                <w:szCs w:val="24"/>
              </w:rPr>
              <w:t>process</w:t>
            </w:r>
            <w:proofErr w:type="gramEnd"/>
          </w:p>
          <w:p w:rsidR="00D7313D" w:rsidRPr="00193CEB" w:rsidRDefault="00D7313D" w:rsidP="00D7313D">
            <w:pPr>
              <w:pStyle w:val="ListParagraph"/>
              <w:numPr>
                <w:ilvl w:val="0"/>
                <w:numId w:val="2"/>
              </w:numPr>
              <w:spacing w:after="120"/>
              <w:ind w:left="397" w:hanging="283"/>
              <w:rPr>
                <w:rFonts w:ascii="Arial" w:hAnsi="Arial" w:cs="Arial"/>
                <w:sz w:val="24"/>
                <w:szCs w:val="24"/>
              </w:rPr>
            </w:pPr>
            <w:r>
              <w:rPr>
                <w:rFonts w:ascii="Arial" w:hAnsi="Arial" w:cs="Arial"/>
                <w:sz w:val="24"/>
                <w:szCs w:val="24"/>
              </w:rPr>
              <w:t>Inform parents and discuss any possible support that they can give at home</w:t>
            </w:r>
          </w:p>
        </w:tc>
      </w:tr>
      <w:tr w:rsidR="00750F33" w:rsidTr="00F566A8">
        <w:trPr>
          <w:trHeight w:val="1134"/>
        </w:trPr>
        <w:tc>
          <w:tcPr>
            <w:tcW w:w="3080" w:type="dxa"/>
            <w:vAlign w:val="center"/>
          </w:tcPr>
          <w:p w:rsidR="00750F33" w:rsidRPr="00193CEB" w:rsidRDefault="00750F33" w:rsidP="00F566A8">
            <w:pPr>
              <w:jc w:val="center"/>
              <w:rPr>
                <w:rFonts w:ascii="Arial" w:hAnsi="Arial" w:cs="Arial"/>
                <w:b/>
                <w:sz w:val="24"/>
                <w:szCs w:val="24"/>
              </w:rPr>
            </w:pPr>
            <w:r w:rsidRPr="00193CEB">
              <w:rPr>
                <w:rFonts w:ascii="Arial" w:hAnsi="Arial" w:cs="Arial"/>
                <w:b/>
                <w:sz w:val="24"/>
                <w:szCs w:val="24"/>
              </w:rPr>
              <w:t>December</w:t>
            </w:r>
          </w:p>
        </w:tc>
        <w:tc>
          <w:tcPr>
            <w:tcW w:w="6162" w:type="dxa"/>
            <w:vMerge/>
            <w:vAlign w:val="center"/>
          </w:tcPr>
          <w:p w:rsidR="00750F33" w:rsidRPr="00193CEB" w:rsidRDefault="00750F33" w:rsidP="00B211FE">
            <w:pPr>
              <w:ind w:left="397" w:hanging="283"/>
              <w:jc w:val="center"/>
              <w:rPr>
                <w:rFonts w:ascii="Arial" w:hAnsi="Arial" w:cs="Arial"/>
                <w:sz w:val="24"/>
                <w:szCs w:val="24"/>
              </w:rPr>
            </w:pPr>
          </w:p>
        </w:tc>
      </w:tr>
      <w:tr w:rsidR="00750F33" w:rsidTr="00F566A8">
        <w:trPr>
          <w:trHeight w:val="1134"/>
        </w:trPr>
        <w:tc>
          <w:tcPr>
            <w:tcW w:w="3080" w:type="dxa"/>
            <w:vAlign w:val="center"/>
          </w:tcPr>
          <w:p w:rsidR="00750F33" w:rsidRPr="00193CEB" w:rsidRDefault="00750F33" w:rsidP="00F566A8">
            <w:pPr>
              <w:jc w:val="center"/>
              <w:rPr>
                <w:rFonts w:ascii="Arial" w:hAnsi="Arial" w:cs="Arial"/>
                <w:b/>
                <w:sz w:val="24"/>
                <w:szCs w:val="24"/>
              </w:rPr>
            </w:pPr>
            <w:r w:rsidRPr="00193CEB">
              <w:rPr>
                <w:rFonts w:ascii="Arial" w:hAnsi="Arial" w:cs="Arial"/>
                <w:b/>
                <w:sz w:val="24"/>
                <w:szCs w:val="24"/>
              </w:rPr>
              <w:t>January</w:t>
            </w:r>
          </w:p>
        </w:tc>
        <w:tc>
          <w:tcPr>
            <w:tcW w:w="6162" w:type="dxa"/>
            <w:vMerge w:val="restart"/>
            <w:vAlign w:val="center"/>
          </w:tcPr>
          <w:p w:rsidR="00750F33" w:rsidRPr="00193CEB" w:rsidRDefault="00750F33" w:rsidP="00B211FE">
            <w:pPr>
              <w:pStyle w:val="ListParagraph"/>
              <w:numPr>
                <w:ilvl w:val="0"/>
                <w:numId w:val="3"/>
              </w:numPr>
              <w:ind w:left="397" w:hanging="283"/>
              <w:rPr>
                <w:rFonts w:ascii="Arial" w:hAnsi="Arial" w:cs="Arial"/>
                <w:sz w:val="24"/>
                <w:szCs w:val="24"/>
              </w:rPr>
            </w:pPr>
            <w:r w:rsidRPr="00193CEB">
              <w:rPr>
                <w:rFonts w:ascii="Arial" w:hAnsi="Arial" w:cs="Arial"/>
                <w:sz w:val="24"/>
                <w:szCs w:val="24"/>
              </w:rPr>
              <w:t xml:space="preserve">Enter pupils for exams, if you've not already done </w:t>
            </w:r>
            <w:proofErr w:type="gramStart"/>
            <w:r w:rsidRPr="00193CEB">
              <w:rPr>
                <w:rFonts w:ascii="Arial" w:hAnsi="Arial" w:cs="Arial"/>
                <w:sz w:val="24"/>
                <w:szCs w:val="24"/>
              </w:rPr>
              <w:t>so</w:t>
            </w:r>
            <w:proofErr w:type="gramEnd"/>
          </w:p>
          <w:p w:rsidR="00750F33" w:rsidRPr="00193CEB" w:rsidRDefault="00750F33" w:rsidP="00B211FE">
            <w:pPr>
              <w:pStyle w:val="ListParagraph"/>
              <w:numPr>
                <w:ilvl w:val="0"/>
                <w:numId w:val="3"/>
              </w:numPr>
              <w:ind w:left="397" w:hanging="283"/>
              <w:rPr>
                <w:rFonts w:ascii="Arial" w:hAnsi="Arial" w:cs="Arial"/>
                <w:sz w:val="24"/>
                <w:szCs w:val="24"/>
              </w:rPr>
            </w:pPr>
            <w:r w:rsidRPr="00193CEB">
              <w:rPr>
                <w:rFonts w:ascii="Arial" w:hAnsi="Arial" w:cs="Arial"/>
                <w:sz w:val="24"/>
                <w:szCs w:val="24"/>
              </w:rPr>
              <w:t xml:space="preserve">Ensure pupils are familiar with the requirements of the </w:t>
            </w:r>
            <w:proofErr w:type="gramStart"/>
            <w:r w:rsidRPr="00193CEB">
              <w:rPr>
                <w:rFonts w:ascii="Arial" w:hAnsi="Arial" w:cs="Arial"/>
                <w:sz w:val="24"/>
                <w:szCs w:val="24"/>
              </w:rPr>
              <w:t>board</w:t>
            </w:r>
            <w:proofErr w:type="gramEnd"/>
          </w:p>
          <w:p w:rsidR="00750F33" w:rsidRPr="00193CEB" w:rsidRDefault="002504D7" w:rsidP="00B211FE">
            <w:pPr>
              <w:pStyle w:val="ListParagraph"/>
              <w:numPr>
                <w:ilvl w:val="0"/>
                <w:numId w:val="3"/>
              </w:numPr>
              <w:ind w:left="397" w:hanging="283"/>
              <w:rPr>
                <w:rFonts w:ascii="Arial" w:hAnsi="Arial" w:cs="Arial"/>
                <w:sz w:val="24"/>
                <w:szCs w:val="24"/>
              </w:rPr>
            </w:pPr>
            <w:r w:rsidRPr="00193CEB">
              <w:rPr>
                <w:rFonts w:ascii="Arial" w:hAnsi="Arial" w:cs="Arial"/>
                <w:sz w:val="24"/>
                <w:szCs w:val="24"/>
              </w:rPr>
              <w:t>Work with EMAS to book in</w:t>
            </w:r>
            <w:r w:rsidR="00750F33" w:rsidRPr="00193CEB">
              <w:rPr>
                <w:rFonts w:ascii="Arial" w:hAnsi="Arial" w:cs="Arial"/>
                <w:sz w:val="24"/>
                <w:szCs w:val="24"/>
              </w:rPr>
              <w:t xml:space="preserve"> practice/advice/mock oral sessions prior to the actual exams with the BLAs to </w:t>
            </w:r>
            <w:r w:rsidRPr="00193CEB">
              <w:rPr>
                <w:rFonts w:ascii="Arial" w:hAnsi="Arial" w:cs="Arial"/>
                <w:sz w:val="24"/>
                <w:szCs w:val="24"/>
              </w:rPr>
              <w:t xml:space="preserve">help </w:t>
            </w:r>
            <w:r w:rsidR="00750F33" w:rsidRPr="00193CEB">
              <w:rPr>
                <w:rFonts w:ascii="Arial" w:hAnsi="Arial" w:cs="Arial"/>
                <w:sz w:val="24"/>
                <w:szCs w:val="24"/>
              </w:rPr>
              <w:t xml:space="preserve">prepare the </w:t>
            </w:r>
            <w:proofErr w:type="gramStart"/>
            <w:r w:rsidR="00750F33" w:rsidRPr="00193CEB">
              <w:rPr>
                <w:rFonts w:ascii="Arial" w:hAnsi="Arial" w:cs="Arial"/>
                <w:sz w:val="24"/>
                <w:szCs w:val="24"/>
              </w:rPr>
              <w:t>candidates</w:t>
            </w:r>
            <w:proofErr w:type="gramEnd"/>
          </w:p>
          <w:p w:rsidR="00750F33" w:rsidRPr="00193CEB" w:rsidRDefault="00750F33" w:rsidP="00B211FE">
            <w:pPr>
              <w:pStyle w:val="ListParagraph"/>
              <w:numPr>
                <w:ilvl w:val="0"/>
                <w:numId w:val="3"/>
              </w:numPr>
              <w:ind w:left="397" w:hanging="283"/>
              <w:rPr>
                <w:rFonts w:ascii="Arial" w:hAnsi="Arial" w:cs="Arial"/>
                <w:sz w:val="24"/>
                <w:szCs w:val="24"/>
              </w:rPr>
            </w:pPr>
            <w:r w:rsidRPr="00193CEB">
              <w:rPr>
                <w:rFonts w:ascii="Arial" w:hAnsi="Arial" w:cs="Arial"/>
                <w:sz w:val="24"/>
                <w:szCs w:val="24"/>
              </w:rPr>
              <w:t>Contact EMAS to facilitate sharing expertise city-wide</w:t>
            </w:r>
            <w:r w:rsidR="000904BE">
              <w:rPr>
                <w:rFonts w:ascii="Arial" w:hAnsi="Arial" w:cs="Arial"/>
                <w:sz w:val="24"/>
                <w:szCs w:val="24"/>
              </w:rPr>
              <w:t xml:space="preserve"> e.g. allowing pupils from different schools to sit exams together, if appropriate</w:t>
            </w:r>
          </w:p>
          <w:p w:rsidR="00750F33" w:rsidRPr="00193CEB" w:rsidRDefault="00750F33" w:rsidP="00B211FE">
            <w:pPr>
              <w:pStyle w:val="ListParagraph"/>
              <w:numPr>
                <w:ilvl w:val="0"/>
                <w:numId w:val="3"/>
              </w:numPr>
              <w:ind w:left="397" w:hanging="283"/>
              <w:rPr>
                <w:rFonts w:ascii="Arial" w:hAnsi="Arial" w:cs="Arial"/>
                <w:sz w:val="24"/>
                <w:szCs w:val="24"/>
              </w:rPr>
            </w:pPr>
            <w:r w:rsidRPr="00193CEB">
              <w:rPr>
                <w:rFonts w:ascii="Arial" w:hAnsi="Arial" w:cs="Arial"/>
                <w:sz w:val="24"/>
                <w:szCs w:val="24"/>
              </w:rPr>
              <w:t>Book in times to carry out oral exams</w:t>
            </w:r>
          </w:p>
        </w:tc>
      </w:tr>
      <w:tr w:rsidR="00750F33" w:rsidTr="00F566A8">
        <w:trPr>
          <w:trHeight w:val="1134"/>
        </w:trPr>
        <w:tc>
          <w:tcPr>
            <w:tcW w:w="3080" w:type="dxa"/>
            <w:vAlign w:val="center"/>
          </w:tcPr>
          <w:p w:rsidR="00750F33" w:rsidRPr="00193CEB" w:rsidRDefault="00750F33" w:rsidP="00F566A8">
            <w:pPr>
              <w:jc w:val="center"/>
              <w:rPr>
                <w:rFonts w:ascii="Arial" w:hAnsi="Arial" w:cs="Arial"/>
                <w:b/>
                <w:sz w:val="24"/>
                <w:szCs w:val="24"/>
              </w:rPr>
            </w:pPr>
            <w:r w:rsidRPr="00193CEB">
              <w:rPr>
                <w:rFonts w:ascii="Arial" w:hAnsi="Arial" w:cs="Arial"/>
                <w:b/>
                <w:sz w:val="24"/>
                <w:szCs w:val="24"/>
              </w:rPr>
              <w:t>February</w:t>
            </w:r>
          </w:p>
        </w:tc>
        <w:tc>
          <w:tcPr>
            <w:tcW w:w="6162" w:type="dxa"/>
            <w:vMerge/>
            <w:vAlign w:val="center"/>
          </w:tcPr>
          <w:p w:rsidR="00750F33" w:rsidRPr="00193CEB" w:rsidRDefault="00750F33" w:rsidP="00B211FE">
            <w:pPr>
              <w:ind w:left="397" w:hanging="283"/>
              <w:jc w:val="center"/>
              <w:rPr>
                <w:rFonts w:ascii="Arial" w:hAnsi="Arial" w:cs="Arial"/>
                <w:sz w:val="24"/>
                <w:szCs w:val="24"/>
              </w:rPr>
            </w:pPr>
          </w:p>
        </w:tc>
      </w:tr>
      <w:tr w:rsidR="00750F33" w:rsidTr="00F566A8">
        <w:trPr>
          <w:trHeight w:val="1134"/>
        </w:trPr>
        <w:tc>
          <w:tcPr>
            <w:tcW w:w="3080" w:type="dxa"/>
            <w:vAlign w:val="center"/>
          </w:tcPr>
          <w:p w:rsidR="00750F33" w:rsidRPr="00193CEB" w:rsidRDefault="00750F33" w:rsidP="00F566A8">
            <w:pPr>
              <w:jc w:val="center"/>
              <w:rPr>
                <w:rFonts w:ascii="Arial" w:hAnsi="Arial" w:cs="Arial"/>
                <w:b/>
                <w:sz w:val="24"/>
                <w:szCs w:val="24"/>
              </w:rPr>
            </w:pPr>
            <w:r w:rsidRPr="00193CEB">
              <w:rPr>
                <w:rFonts w:ascii="Arial" w:hAnsi="Arial" w:cs="Arial"/>
                <w:b/>
                <w:sz w:val="24"/>
                <w:szCs w:val="24"/>
              </w:rPr>
              <w:t>March</w:t>
            </w:r>
          </w:p>
        </w:tc>
        <w:tc>
          <w:tcPr>
            <w:tcW w:w="6162" w:type="dxa"/>
            <w:vMerge/>
            <w:vAlign w:val="center"/>
          </w:tcPr>
          <w:p w:rsidR="00750F33" w:rsidRPr="00193CEB" w:rsidRDefault="00750F33" w:rsidP="00B211FE">
            <w:pPr>
              <w:ind w:left="397" w:hanging="283"/>
              <w:jc w:val="center"/>
              <w:rPr>
                <w:rFonts w:ascii="Arial" w:hAnsi="Arial" w:cs="Arial"/>
                <w:sz w:val="24"/>
                <w:szCs w:val="24"/>
              </w:rPr>
            </w:pPr>
          </w:p>
        </w:tc>
      </w:tr>
      <w:tr w:rsidR="00750F33" w:rsidTr="00F566A8">
        <w:trPr>
          <w:trHeight w:val="1134"/>
        </w:trPr>
        <w:tc>
          <w:tcPr>
            <w:tcW w:w="3080" w:type="dxa"/>
            <w:vAlign w:val="center"/>
          </w:tcPr>
          <w:p w:rsidR="00750F33" w:rsidRPr="00193CEB" w:rsidRDefault="00750F33" w:rsidP="00F566A8">
            <w:pPr>
              <w:jc w:val="center"/>
              <w:rPr>
                <w:rFonts w:ascii="Arial" w:hAnsi="Arial" w:cs="Arial"/>
                <w:b/>
                <w:sz w:val="24"/>
                <w:szCs w:val="24"/>
              </w:rPr>
            </w:pPr>
            <w:r w:rsidRPr="00193CEB">
              <w:rPr>
                <w:rFonts w:ascii="Arial" w:hAnsi="Arial" w:cs="Arial"/>
                <w:b/>
                <w:sz w:val="24"/>
                <w:szCs w:val="24"/>
              </w:rPr>
              <w:t>April</w:t>
            </w:r>
          </w:p>
        </w:tc>
        <w:tc>
          <w:tcPr>
            <w:tcW w:w="6162" w:type="dxa"/>
            <w:vMerge/>
            <w:vAlign w:val="center"/>
          </w:tcPr>
          <w:p w:rsidR="00750F33" w:rsidRPr="00193CEB" w:rsidRDefault="00750F33" w:rsidP="00B211FE">
            <w:pPr>
              <w:ind w:left="397" w:hanging="283"/>
              <w:jc w:val="center"/>
              <w:rPr>
                <w:rFonts w:ascii="Arial" w:hAnsi="Arial" w:cs="Arial"/>
                <w:sz w:val="24"/>
                <w:szCs w:val="24"/>
              </w:rPr>
            </w:pPr>
          </w:p>
        </w:tc>
      </w:tr>
      <w:tr w:rsidR="00750F33" w:rsidTr="00F566A8">
        <w:trPr>
          <w:trHeight w:val="1134"/>
        </w:trPr>
        <w:tc>
          <w:tcPr>
            <w:tcW w:w="3080" w:type="dxa"/>
            <w:vAlign w:val="center"/>
          </w:tcPr>
          <w:p w:rsidR="00750F33" w:rsidRPr="00193CEB" w:rsidRDefault="00DB119F" w:rsidP="00F566A8">
            <w:pPr>
              <w:jc w:val="center"/>
              <w:rPr>
                <w:rFonts w:ascii="Arial" w:hAnsi="Arial" w:cs="Arial"/>
                <w:b/>
                <w:sz w:val="24"/>
                <w:szCs w:val="24"/>
              </w:rPr>
            </w:pPr>
            <w:r w:rsidRPr="00193CEB">
              <w:rPr>
                <w:rFonts w:ascii="Arial" w:hAnsi="Arial" w:cs="Arial"/>
                <w:b/>
                <w:sz w:val="24"/>
                <w:szCs w:val="24"/>
              </w:rPr>
              <w:t xml:space="preserve">April - </w:t>
            </w:r>
            <w:r w:rsidR="00750F33" w:rsidRPr="00193CEB">
              <w:rPr>
                <w:rFonts w:ascii="Arial" w:hAnsi="Arial" w:cs="Arial"/>
                <w:b/>
                <w:sz w:val="24"/>
                <w:szCs w:val="24"/>
              </w:rPr>
              <w:t>May</w:t>
            </w:r>
          </w:p>
        </w:tc>
        <w:tc>
          <w:tcPr>
            <w:tcW w:w="6162" w:type="dxa"/>
            <w:vAlign w:val="center"/>
          </w:tcPr>
          <w:p w:rsidR="00750F33" w:rsidRPr="00193CEB" w:rsidRDefault="00750F33" w:rsidP="00B211FE">
            <w:pPr>
              <w:pStyle w:val="ListParagraph"/>
              <w:numPr>
                <w:ilvl w:val="0"/>
                <w:numId w:val="4"/>
              </w:numPr>
              <w:ind w:left="397" w:hanging="283"/>
              <w:rPr>
                <w:rFonts w:ascii="Arial" w:hAnsi="Arial" w:cs="Arial"/>
                <w:sz w:val="24"/>
                <w:szCs w:val="24"/>
              </w:rPr>
            </w:pPr>
            <w:r w:rsidRPr="00193CEB">
              <w:rPr>
                <w:rFonts w:ascii="Arial" w:hAnsi="Arial" w:cs="Arial"/>
                <w:sz w:val="24"/>
                <w:szCs w:val="24"/>
              </w:rPr>
              <w:t>Carry out orals, using BLAs</w:t>
            </w:r>
          </w:p>
        </w:tc>
      </w:tr>
    </w:tbl>
    <w:p w:rsidR="00750F33" w:rsidRDefault="00750F33" w:rsidP="00750F33">
      <w:pPr>
        <w:tabs>
          <w:tab w:val="left" w:pos="2055"/>
        </w:tabs>
        <w:jc w:val="center"/>
        <w:rPr>
          <w:rFonts w:ascii="Arial" w:hAnsi="Arial" w:cs="Arial"/>
          <w:b/>
          <w:sz w:val="36"/>
          <w:szCs w:val="36"/>
        </w:rPr>
      </w:pPr>
    </w:p>
    <w:p w:rsidR="00750F33" w:rsidRPr="00FF27F9" w:rsidRDefault="00750F33" w:rsidP="00750F33">
      <w:pPr>
        <w:tabs>
          <w:tab w:val="left" w:pos="2055"/>
        </w:tabs>
        <w:jc w:val="center"/>
        <w:rPr>
          <w:rFonts w:ascii="Arial" w:hAnsi="Arial" w:cs="Arial"/>
          <w:b/>
          <w:sz w:val="36"/>
          <w:szCs w:val="36"/>
        </w:rPr>
      </w:pPr>
    </w:p>
    <w:p w:rsidR="007B69C7" w:rsidRPr="007B618C" w:rsidRDefault="007B69C7" w:rsidP="00162142">
      <w:pPr>
        <w:spacing w:after="120"/>
        <w:rPr>
          <w:rFonts w:ascii="Arial" w:hAnsi="Arial" w:cs="Arial"/>
          <w:b/>
          <w:sz w:val="36"/>
          <w:szCs w:val="36"/>
        </w:rPr>
      </w:pPr>
      <w:r>
        <w:rPr>
          <w:rFonts w:ascii="Arial" w:hAnsi="Arial" w:cs="Arial"/>
          <w:b/>
          <w:sz w:val="36"/>
          <w:szCs w:val="36"/>
        </w:rPr>
        <w:br w:type="page"/>
      </w:r>
      <w:r w:rsidRPr="007B618C">
        <w:rPr>
          <w:rFonts w:ascii="Arial" w:hAnsi="Arial" w:cs="Arial"/>
          <w:b/>
          <w:sz w:val="36"/>
          <w:szCs w:val="36"/>
        </w:rPr>
        <w:t xml:space="preserve">Bilingual Support for </w:t>
      </w:r>
      <w:r w:rsidRPr="007B69C7">
        <w:rPr>
          <w:rFonts w:ascii="Arial" w:hAnsi="Arial" w:cs="Arial"/>
          <w:b/>
          <w:bCs/>
          <w:sz w:val="36"/>
          <w:szCs w:val="36"/>
        </w:rPr>
        <w:t>Community Language GCSEs</w:t>
      </w:r>
      <w:r w:rsidRPr="007B618C">
        <w:rPr>
          <w:rFonts w:ascii="Arial" w:hAnsi="Arial" w:cs="Arial"/>
          <w:b/>
          <w:sz w:val="36"/>
          <w:szCs w:val="36"/>
        </w:rPr>
        <w:t xml:space="preserve">  </w:t>
      </w:r>
    </w:p>
    <w:p w:rsidR="007B69C7" w:rsidRDefault="007B69C7" w:rsidP="00162142">
      <w:pPr>
        <w:spacing w:after="120"/>
        <w:rPr>
          <w:rFonts w:ascii="Arial" w:hAnsi="Arial" w:cs="Arial"/>
          <w:sz w:val="24"/>
          <w:szCs w:val="24"/>
        </w:rPr>
      </w:pPr>
    </w:p>
    <w:p w:rsidR="007B69C7" w:rsidRPr="00D23556" w:rsidRDefault="007B69C7" w:rsidP="007B69C7">
      <w:pPr>
        <w:rPr>
          <w:rFonts w:ascii="Arial" w:hAnsi="Arial" w:cs="Arial"/>
          <w:sz w:val="24"/>
          <w:szCs w:val="24"/>
        </w:rPr>
      </w:pPr>
      <w:r w:rsidRPr="00D23556">
        <w:rPr>
          <w:rFonts w:ascii="Arial" w:hAnsi="Arial" w:cs="Arial"/>
          <w:sz w:val="24"/>
          <w:szCs w:val="24"/>
        </w:rPr>
        <w:t>The BLA will:</w:t>
      </w:r>
    </w:p>
    <w:p w:rsidR="007B69C7" w:rsidRPr="00D23556" w:rsidRDefault="007B69C7" w:rsidP="007B69C7">
      <w:pPr>
        <w:pStyle w:val="ListParagraph"/>
        <w:numPr>
          <w:ilvl w:val="0"/>
          <w:numId w:val="17"/>
        </w:numPr>
        <w:spacing w:after="120" w:line="240" w:lineRule="auto"/>
        <w:ind w:left="714" w:hanging="357"/>
        <w:contextualSpacing w:val="0"/>
        <w:rPr>
          <w:rFonts w:ascii="Arial" w:hAnsi="Arial" w:cs="Arial"/>
          <w:sz w:val="24"/>
          <w:szCs w:val="24"/>
        </w:rPr>
      </w:pPr>
      <w:r>
        <w:rPr>
          <w:rFonts w:ascii="Arial" w:hAnsi="Arial" w:cs="Arial"/>
          <w:sz w:val="24"/>
          <w:szCs w:val="24"/>
        </w:rPr>
        <w:t>a</w:t>
      </w:r>
      <w:r w:rsidRPr="00D23556">
        <w:rPr>
          <w:rFonts w:ascii="Arial" w:hAnsi="Arial" w:cs="Arial"/>
          <w:sz w:val="24"/>
          <w:szCs w:val="24"/>
        </w:rPr>
        <w:t xml:space="preserve">ttend at the dates and times </w:t>
      </w:r>
      <w:proofErr w:type="gramStart"/>
      <w:r w:rsidRPr="00D23556">
        <w:rPr>
          <w:rFonts w:ascii="Arial" w:hAnsi="Arial" w:cs="Arial"/>
          <w:sz w:val="24"/>
          <w:szCs w:val="24"/>
        </w:rPr>
        <w:t>agreed</w:t>
      </w:r>
      <w:proofErr w:type="gramEnd"/>
    </w:p>
    <w:p w:rsidR="007B69C7" w:rsidRPr="00D23556" w:rsidRDefault="007B69C7" w:rsidP="007B69C7">
      <w:pPr>
        <w:pStyle w:val="ListParagraph"/>
        <w:numPr>
          <w:ilvl w:val="0"/>
          <w:numId w:val="17"/>
        </w:numPr>
        <w:spacing w:after="120" w:line="240" w:lineRule="auto"/>
        <w:ind w:left="714" w:hanging="357"/>
        <w:contextualSpacing w:val="0"/>
        <w:rPr>
          <w:rFonts w:ascii="Arial" w:hAnsi="Arial" w:cs="Arial"/>
          <w:sz w:val="24"/>
          <w:szCs w:val="24"/>
        </w:rPr>
      </w:pPr>
      <w:r>
        <w:rPr>
          <w:rFonts w:ascii="Arial" w:hAnsi="Arial" w:cs="Arial"/>
          <w:sz w:val="24"/>
          <w:szCs w:val="24"/>
        </w:rPr>
        <w:t>d</w:t>
      </w:r>
      <w:r w:rsidRPr="00D23556">
        <w:rPr>
          <w:rFonts w:ascii="Arial" w:hAnsi="Arial" w:cs="Arial"/>
          <w:sz w:val="24"/>
          <w:szCs w:val="24"/>
        </w:rPr>
        <w:t xml:space="preserve">eliver the speaking exam &amp; check recording in the presence of the school contact before leaving the </w:t>
      </w:r>
      <w:proofErr w:type="gramStart"/>
      <w:r w:rsidRPr="00D23556">
        <w:rPr>
          <w:rFonts w:ascii="Arial" w:hAnsi="Arial" w:cs="Arial"/>
          <w:sz w:val="24"/>
          <w:szCs w:val="24"/>
        </w:rPr>
        <w:t>school</w:t>
      </w:r>
      <w:proofErr w:type="gramEnd"/>
      <w:r w:rsidRPr="00D23556">
        <w:rPr>
          <w:rFonts w:ascii="Arial" w:hAnsi="Arial" w:cs="Arial"/>
          <w:sz w:val="24"/>
          <w:szCs w:val="24"/>
        </w:rPr>
        <w:t xml:space="preserve"> </w:t>
      </w:r>
    </w:p>
    <w:p w:rsidR="007B69C7" w:rsidRDefault="007B69C7" w:rsidP="007B69C7">
      <w:pPr>
        <w:rPr>
          <w:rFonts w:ascii="Arial" w:hAnsi="Arial" w:cs="Arial"/>
          <w:sz w:val="24"/>
          <w:szCs w:val="24"/>
        </w:rPr>
      </w:pPr>
    </w:p>
    <w:p w:rsidR="007B69C7" w:rsidRPr="00D23556" w:rsidRDefault="007B69C7" w:rsidP="007B69C7">
      <w:pPr>
        <w:rPr>
          <w:rFonts w:ascii="Arial" w:hAnsi="Arial" w:cs="Arial"/>
          <w:sz w:val="24"/>
          <w:szCs w:val="24"/>
        </w:rPr>
      </w:pPr>
      <w:r w:rsidRPr="00D23556">
        <w:rPr>
          <w:rFonts w:ascii="Arial" w:hAnsi="Arial" w:cs="Arial"/>
          <w:sz w:val="24"/>
          <w:szCs w:val="24"/>
        </w:rPr>
        <w:t>The school wil</w:t>
      </w:r>
      <w:r>
        <w:rPr>
          <w:rFonts w:ascii="Arial" w:hAnsi="Arial" w:cs="Arial"/>
          <w:sz w:val="24"/>
          <w:szCs w:val="24"/>
        </w:rPr>
        <w:t>l</w:t>
      </w:r>
      <w:r w:rsidRPr="00D23556">
        <w:rPr>
          <w:rFonts w:ascii="Arial" w:hAnsi="Arial" w:cs="Arial"/>
          <w:sz w:val="24"/>
          <w:szCs w:val="24"/>
        </w:rPr>
        <w:t xml:space="preserve">: </w:t>
      </w:r>
    </w:p>
    <w:p w:rsidR="007B69C7" w:rsidRDefault="007B69C7" w:rsidP="007B69C7">
      <w:pPr>
        <w:numPr>
          <w:ilvl w:val="0"/>
          <w:numId w:val="14"/>
        </w:numPr>
        <w:spacing w:after="120" w:line="240" w:lineRule="auto"/>
        <w:rPr>
          <w:rFonts w:ascii="Arial" w:hAnsi="Arial" w:cs="Arial"/>
          <w:sz w:val="24"/>
          <w:szCs w:val="24"/>
        </w:rPr>
      </w:pPr>
      <w:r>
        <w:rPr>
          <w:rFonts w:ascii="Arial" w:hAnsi="Arial" w:cs="Arial"/>
          <w:sz w:val="24"/>
          <w:szCs w:val="24"/>
        </w:rPr>
        <w:t>provide past papers for pupils to complete before the first visit (please ensure this are completed in exam like conditions and without the help of dictionaries and/or parents)</w:t>
      </w:r>
    </w:p>
    <w:p w:rsidR="007B69C7" w:rsidRPr="007B618C" w:rsidRDefault="007B69C7" w:rsidP="007B69C7">
      <w:pPr>
        <w:pStyle w:val="ListParagraph"/>
        <w:numPr>
          <w:ilvl w:val="0"/>
          <w:numId w:val="14"/>
        </w:numPr>
        <w:spacing w:after="120" w:line="240" w:lineRule="auto"/>
        <w:ind w:right="-807"/>
        <w:contextualSpacing w:val="0"/>
        <w:rPr>
          <w:rFonts w:ascii="Arial" w:hAnsi="Arial" w:cs="Arial"/>
          <w:sz w:val="24"/>
          <w:szCs w:val="24"/>
        </w:rPr>
      </w:pPr>
      <w:r w:rsidRPr="007B618C">
        <w:rPr>
          <w:rFonts w:ascii="Arial" w:hAnsi="Arial" w:cs="Arial"/>
          <w:bCs/>
          <w:sz w:val="24"/>
          <w:szCs w:val="24"/>
        </w:rPr>
        <w:t xml:space="preserve">enter the student for the exam. Deadline for exam entry is </w:t>
      </w:r>
      <w:r>
        <w:rPr>
          <w:rFonts w:ascii="Arial" w:hAnsi="Arial" w:cs="Arial"/>
          <w:bCs/>
          <w:sz w:val="24"/>
          <w:szCs w:val="24"/>
        </w:rPr>
        <w:t xml:space="preserve">usually </w:t>
      </w:r>
      <w:r w:rsidRPr="007B618C">
        <w:rPr>
          <w:rFonts w:ascii="Arial" w:hAnsi="Arial" w:cs="Arial"/>
          <w:bCs/>
          <w:sz w:val="24"/>
          <w:szCs w:val="24"/>
        </w:rPr>
        <w:t>mid-February of the year the exam will take place.</w:t>
      </w:r>
    </w:p>
    <w:p w:rsidR="007B69C7" w:rsidRDefault="007B69C7" w:rsidP="007B69C7">
      <w:pPr>
        <w:pStyle w:val="ListParagraph"/>
        <w:numPr>
          <w:ilvl w:val="0"/>
          <w:numId w:val="14"/>
        </w:numPr>
        <w:spacing w:after="120" w:line="240" w:lineRule="auto"/>
        <w:ind w:right="-807"/>
        <w:contextualSpacing w:val="0"/>
        <w:rPr>
          <w:rFonts w:ascii="Arial" w:hAnsi="Arial" w:cs="Arial"/>
          <w:sz w:val="24"/>
          <w:szCs w:val="24"/>
        </w:rPr>
      </w:pPr>
      <w:r w:rsidRPr="007B618C">
        <w:rPr>
          <w:rFonts w:ascii="Arial" w:hAnsi="Arial" w:cs="Arial"/>
          <w:sz w:val="24"/>
          <w:szCs w:val="24"/>
        </w:rPr>
        <w:t xml:space="preserve">provide recording equipment and instructions for practice sessions and exam </w:t>
      </w:r>
      <w:proofErr w:type="gramStart"/>
      <w:r w:rsidRPr="007B618C">
        <w:rPr>
          <w:rFonts w:ascii="Arial" w:hAnsi="Arial" w:cs="Arial"/>
          <w:sz w:val="24"/>
          <w:szCs w:val="24"/>
        </w:rPr>
        <w:t>session</w:t>
      </w:r>
      <w:proofErr w:type="gramEnd"/>
    </w:p>
    <w:p w:rsidR="007B69C7" w:rsidRPr="00D23556" w:rsidRDefault="007B69C7" w:rsidP="007B69C7">
      <w:pPr>
        <w:numPr>
          <w:ilvl w:val="0"/>
          <w:numId w:val="14"/>
        </w:numPr>
        <w:spacing w:after="120" w:line="240" w:lineRule="auto"/>
        <w:rPr>
          <w:rFonts w:ascii="Arial" w:hAnsi="Arial" w:cs="Arial"/>
          <w:sz w:val="24"/>
          <w:szCs w:val="24"/>
        </w:rPr>
      </w:pPr>
      <w:r w:rsidRPr="00D23556">
        <w:rPr>
          <w:rFonts w:ascii="Arial" w:hAnsi="Arial" w:cs="Arial"/>
          <w:sz w:val="24"/>
          <w:szCs w:val="24"/>
        </w:rPr>
        <w:t xml:space="preserve">in line with safeguarding best practice, provide </w:t>
      </w:r>
      <w:r>
        <w:rPr>
          <w:rFonts w:ascii="Arial" w:hAnsi="Arial" w:cs="Arial"/>
          <w:sz w:val="24"/>
          <w:szCs w:val="24"/>
        </w:rPr>
        <w:t xml:space="preserve">a </w:t>
      </w:r>
      <w:r w:rsidRPr="00D23556">
        <w:rPr>
          <w:rFonts w:ascii="Arial" w:hAnsi="Arial" w:cs="Arial"/>
          <w:sz w:val="24"/>
          <w:szCs w:val="24"/>
        </w:rPr>
        <w:t xml:space="preserve">safe, quiet venue for </w:t>
      </w:r>
      <w:r>
        <w:rPr>
          <w:rFonts w:ascii="Arial" w:hAnsi="Arial" w:cs="Arial"/>
          <w:sz w:val="24"/>
          <w:szCs w:val="24"/>
        </w:rPr>
        <w:t xml:space="preserve">the </w:t>
      </w:r>
      <w:r w:rsidRPr="00D23556">
        <w:rPr>
          <w:rFonts w:ascii="Arial" w:hAnsi="Arial" w:cs="Arial"/>
          <w:sz w:val="24"/>
          <w:szCs w:val="24"/>
        </w:rPr>
        <w:t xml:space="preserve">speaking </w:t>
      </w:r>
      <w:proofErr w:type="gramStart"/>
      <w:r w:rsidRPr="00D23556">
        <w:rPr>
          <w:rFonts w:ascii="Arial" w:hAnsi="Arial" w:cs="Arial"/>
          <w:sz w:val="24"/>
          <w:szCs w:val="24"/>
        </w:rPr>
        <w:t>exam</w:t>
      </w:r>
      <w:proofErr w:type="gramEnd"/>
    </w:p>
    <w:p w:rsidR="007B69C7" w:rsidRPr="00D23556" w:rsidRDefault="007B69C7" w:rsidP="007B69C7">
      <w:pPr>
        <w:numPr>
          <w:ilvl w:val="0"/>
          <w:numId w:val="14"/>
        </w:numPr>
        <w:spacing w:after="120" w:line="240" w:lineRule="auto"/>
        <w:rPr>
          <w:rFonts w:ascii="Arial" w:hAnsi="Arial" w:cs="Arial"/>
          <w:sz w:val="24"/>
          <w:szCs w:val="24"/>
        </w:rPr>
      </w:pPr>
      <w:r w:rsidRPr="00D23556">
        <w:rPr>
          <w:rFonts w:ascii="Arial" w:hAnsi="Arial" w:cs="Arial"/>
          <w:sz w:val="24"/>
          <w:szCs w:val="24"/>
        </w:rPr>
        <w:t xml:space="preserve">provide </w:t>
      </w:r>
      <w:r>
        <w:rPr>
          <w:rFonts w:ascii="Arial" w:hAnsi="Arial" w:cs="Arial"/>
          <w:sz w:val="24"/>
          <w:szCs w:val="24"/>
        </w:rPr>
        <w:t>the BLA</w:t>
      </w:r>
      <w:r w:rsidRPr="00D23556">
        <w:rPr>
          <w:rFonts w:ascii="Arial" w:hAnsi="Arial" w:cs="Arial"/>
          <w:sz w:val="24"/>
          <w:szCs w:val="24"/>
        </w:rPr>
        <w:t xml:space="preserve"> with any relevant paperwork prior to the </w:t>
      </w:r>
      <w:proofErr w:type="gramStart"/>
      <w:r w:rsidRPr="00D23556">
        <w:rPr>
          <w:rFonts w:ascii="Arial" w:hAnsi="Arial" w:cs="Arial"/>
          <w:sz w:val="24"/>
          <w:szCs w:val="24"/>
        </w:rPr>
        <w:t>exam</w:t>
      </w:r>
      <w:proofErr w:type="gramEnd"/>
      <w:r w:rsidRPr="00D23556">
        <w:rPr>
          <w:rFonts w:ascii="Arial" w:hAnsi="Arial" w:cs="Arial"/>
          <w:sz w:val="24"/>
          <w:szCs w:val="24"/>
        </w:rPr>
        <w:t xml:space="preserve"> </w:t>
      </w:r>
    </w:p>
    <w:p w:rsidR="007B69C7" w:rsidRPr="00D23556" w:rsidRDefault="007B69C7" w:rsidP="007B69C7">
      <w:pPr>
        <w:numPr>
          <w:ilvl w:val="0"/>
          <w:numId w:val="14"/>
        </w:numPr>
        <w:spacing w:after="120" w:line="240" w:lineRule="auto"/>
        <w:rPr>
          <w:rFonts w:ascii="Arial" w:hAnsi="Arial" w:cs="Arial"/>
          <w:sz w:val="24"/>
          <w:szCs w:val="24"/>
        </w:rPr>
      </w:pPr>
      <w:r w:rsidRPr="00D23556">
        <w:rPr>
          <w:rFonts w:ascii="Arial" w:hAnsi="Arial" w:cs="Arial"/>
          <w:sz w:val="24"/>
          <w:szCs w:val="24"/>
        </w:rPr>
        <w:t xml:space="preserve">ensure the sessions do not clash with any other timetabled </w:t>
      </w:r>
      <w:proofErr w:type="gramStart"/>
      <w:r w:rsidRPr="00D23556">
        <w:rPr>
          <w:rFonts w:ascii="Arial" w:hAnsi="Arial" w:cs="Arial"/>
          <w:sz w:val="24"/>
          <w:szCs w:val="24"/>
        </w:rPr>
        <w:t>requirements</w:t>
      </w:r>
      <w:proofErr w:type="gramEnd"/>
    </w:p>
    <w:p w:rsidR="007B69C7" w:rsidRDefault="007B69C7" w:rsidP="007B69C7">
      <w:pPr>
        <w:numPr>
          <w:ilvl w:val="0"/>
          <w:numId w:val="14"/>
        </w:numPr>
        <w:spacing w:after="120" w:line="240" w:lineRule="auto"/>
        <w:rPr>
          <w:rFonts w:ascii="Arial" w:hAnsi="Arial" w:cs="Arial"/>
          <w:sz w:val="24"/>
          <w:szCs w:val="24"/>
        </w:rPr>
      </w:pPr>
      <w:r>
        <w:rPr>
          <w:rFonts w:ascii="Arial" w:hAnsi="Arial" w:cs="Arial"/>
          <w:sz w:val="24"/>
          <w:szCs w:val="24"/>
        </w:rPr>
        <w:t>contact EM</w:t>
      </w:r>
      <w:r w:rsidRPr="00D23556">
        <w:rPr>
          <w:rFonts w:ascii="Arial" w:hAnsi="Arial" w:cs="Arial"/>
          <w:sz w:val="24"/>
          <w:szCs w:val="24"/>
        </w:rPr>
        <w:t xml:space="preserve">AS in the event of a candidate being absent on a session </w:t>
      </w:r>
      <w:proofErr w:type="gramStart"/>
      <w:r w:rsidRPr="00D23556">
        <w:rPr>
          <w:rFonts w:ascii="Arial" w:hAnsi="Arial" w:cs="Arial"/>
          <w:sz w:val="24"/>
          <w:szCs w:val="24"/>
        </w:rPr>
        <w:t>date</w:t>
      </w:r>
      <w:proofErr w:type="gramEnd"/>
    </w:p>
    <w:p w:rsidR="007B69C7" w:rsidRPr="00D23556" w:rsidRDefault="007B69C7" w:rsidP="007B69C7">
      <w:pPr>
        <w:numPr>
          <w:ilvl w:val="0"/>
          <w:numId w:val="14"/>
        </w:numPr>
        <w:spacing w:after="120" w:line="240" w:lineRule="auto"/>
        <w:rPr>
          <w:rFonts w:ascii="Arial" w:hAnsi="Arial" w:cs="Arial"/>
          <w:sz w:val="24"/>
          <w:szCs w:val="24"/>
        </w:rPr>
      </w:pPr>
      <w:r w:rsidRPr="00D23556">
        <w:rPr>
          <w:rFonts w:ascii="Arial" w:hAnsi="Arial" w:cs="Arial"/>
          <w:sz w:val="24"/>
          <w:szCs w:val="24"/>
        </w:rPr>
        <w:t xml:space="preserve">check the recording after the speaking test is completed and sign to </w:t>
      </w:r>
      <w:proofErr w:type="gramStart"/>
      <w:r w:rsidRPr="00D23556">
        <w:rPr>
          <w:rFonts w:ascii="Arial" w:hAnsi="Arial" w:cs="Arial"/>
          <w:sz w:val="24"/>
          <w:szCs w:val="24"/>
        </w:rPr>
        <w:t>confirm</w:t>
      </w:r>
      <w:proofErr w:type="gramEnd"/>
      <w:r w:rsidRPr="00D23556">
        <w:rPr>
          <w:rFonts w:ascii="Arial" w:hAnsi="Arial" w:cs="Arial"/>
          <w:sz w:val="24"/>
          <w:szCs w:val="24"/>
        </w:rPr>
        <w:t xml:space="preserve"> </w:t>
      </w:r>
    </w:p>
    <w:p w:rsidR="007B69C7" w:rsidRDefault="007B69C7" w:rsidP="007B69C7">
      <w:pPr>
        <w:numPr>
          <w:ilvl w:val="0"/>
          <w:numId w:val="14"/>
        </w:numPr>
        <w:spacing w:after="120" w:line="240" w:lineRule="auto"/>
        <w:rPr>
          <w:rFonts w:ascii="Arial" w:hAnsi="Arial" w:cs="Arial"/>
          <w:sz w:val="24"/>
          <w:szCs w:val="24"/>
        </w:rPr>
      </w:pPr>
      <w:r w:rsidRPr="00D23556">
        <w:rPr>
          <w:rFonts w:ascii="Arial" w:hAnsi="Arial" w:cs="Arial"/>
          <w:sz w:val="24"/>
          <w:szCs w:val="24"/>
        </w:rPr>
        <w:t xml:space="preserve">provide EMAS with the pupils' results once </w:t>
      </w:r>
      <w:proofErr w:type="gramStart"/>
      <w:r w:rsidRPr="00D23556">
        <w:rPr>
          <w:rFonts w:ascii="Arial" w:hAnsi="Arial" w:cs="Arial"/>
          <w:sz w:val="24"/>
          <w:szCs w:val="24"/>
        </w:rPr>
        <w:t>received</w:t>
      </w:r>
      <w:proofErr w:type="gramEnd"/>
    </w:p>
    <w:p w:rsidR="007B69C7" w:rsidRPr="00D23556" w:rsidRDefault="007B69C7" w:rsidP="007B69C7">
      <w:pPr>
        <w:spacing w:after="120" w:line="240" w:lineRule="auto"/>
        <w:ind w:left="720"/>
        <w:rPr>
          <w:rFonts w:ascii="Arial" w:hAnsi="Arial" w:cs="Arial"/>
          <w:sz w:val="24"/>
          <w:szCs w:val="24"/>
        </w:rPr>
      </w:pPr>
    </w:p>
    <w:p w:rsidR="00FA49BE" w:rsidRDefault="00FA49BE" w:rsidP="007B69C7">
      <w:pPr>
        <w:rPr>
          <w:rFonts w:ascii="Arial" w:hAnsi="Arial" w:cs="Arial"/>
          <w:sz w:val="24"/>
          <w:szCs w:val="24"/>
        </w:rPr>
      </w:pPr>
    </w:p>
    <w:p w:rsidR="007B69C7" w:rsidRDefault="007B69C7" w:rsidP="007B69C7">
      <w:pPr>
        <w:jc w:val="center"/>
        <w:rPr>
          <w:rFonts w:ascii="Arial" w:hAnsi="Arial" w:cs="Arial"/>
          <w:b/>
          <w:sz w:val="36"/>
          <w:szCs w:val="36"/>
        </w:rPr>
      </w:pPr>
    </w:p>
    <w:p w:rsidR="007B69C7" w:rsidRDefault="007B69C7" w:rsidP="007B69C7">
      <w:pPr>
        <w:jc w:val="center"/>
        <w:rPr>
          <w:rFonts w:ascii="Arial" w:hAnsi="Arial" w:cs="Arial"/>
          <w:b/>
          <w:sz w:val="36"/>
          <w:szCs w:val="36"/>
        </w:rPr>
      </w:pPr>
    </w:p>
    <w:p w:rsidR="007B69C7" w:rsidRDefault="007B69C7" w:rsidP="007B69C7">
      <w:pPr>
        <w:jc w:val="center"/>
        <w:rPr>
          <w:rFonts w:ascii="Arial" w:hAnsi="Arial" w:cs="Arial"/>
          <w:b/>
          <w:sz w:val="36"/>
          <w:szCs w:val="36"/>
        </w:rPr>
      </w:pPr>
    </w:p>
    <w:p w:rsidR="007B69C7" w:rsidRDefault="007B69C7" w:rsidP="007B69C7">
      <w:pPr>
        <w:jc w:val="center"/>
        <w:rPr>
          <w:rFonts w:ascii="Arial" w:hAnsi="Arial" w:cs="Arial"/>
          <w:b/>
          <w:sz w:val="36"/>
          <w:szCs w:val="36"/>
        </w:rPr>
      </w:pPr>
    </w:p>
    <w:p w:rsidR="007B69C7" w:rsidRDefault="007B69C7" w:rsidP="007B69C7">
      <w:pPr>
        <w:jc w:val="center"/>
        <w:rPr>
          <w:rFonts w:ascii="Arial" w:hAnsi="Arial" w:cs="Arial"/>
          <w:b/>
          <w:sz w:val="36"/>
          <w:szCs w:val="36"/>
        </w:rPr>
      </w:pPr>
    </w:p>
    <w:p w:rsidR="006179BF" w:rsidRDefault="006179BF" w:rsidP="00162142">
      <w:pPr>
        <w:spacing w:after="120"/>
        <w:rPr>
          <w:rFonts w:ascii="Arial" w:hAnsi="Arial" w:cs="Arial"/>
          <w:b/>
          <w:sz w:val="36"/>
          <w:szCs w:val="36"/>
        </w:rPr>
      </w:pPr>
    </w:p>
    <w:p w:rsidR="006179BF" w:rsidRDefault="006179BF" w:rsidP="00162142">
      <w:pPr>
        <w:spacing w:after="120"/>
        <w:rPr>
          <w:rFonts w:ascii="Arial" w:hAnsi="Arial" w:cs="Arial"/>
          <w:b/>
          <w:sz w:val="36"/>
          <w:szCs w:val="36"/>
        </w:rPr>
      </w:pPr>
    </w:p>
    <w:p w:rsidR="006179BF" w:rsidRDefault="006179BF" w:rsidP="00162142">
      <w:pPr>
        <w:spacing w:after="120"/>
        <w:rPr>
          <w:rFonts w:ascii="Arial" w:hAnsi="Arial" w:cs="Arial"/>
          <w:b/>
          <w:sz w:val="36"/>
          <w:szCs w:val="36"/>
        </w:rPr>
      </w:pPr>
    </w:p>
    <w:p w:rsidR="006179BF" w:rsidRDefault="006179BF" w:rsidP="00162142">
      <w:pPr>
        <w:spacing w:after="120"/>
        <w:rPr>
          <w:rFonts w:ascii="Arial" w:hAnsi="Arial" w:cs="Arial"/>
          <w:b/>
          <w:sz w:val="36"/>
          <w:szCs w:val="36"/>
        </w:rPr>
      </w:pPr>
    </w:p>
    <w:p w:rsidR="007B69C7" w:rsidRDefault="007B69C7" w:rsidP="00162142">
      <w:pPr>
        <w:spacing w:after="120"/>
        <w:rPr>
          <w:rFonts w:ascii="Arial" w:hAnsi="Arial" w:cs="Arial"/>
          <w:b/>
          <w:sz w:val="36"/>
          <w:szCs w:val="36"/>
        </w:rPr>
      </w:pPr>
      <w:r w:rsidRPr="001A17D6">
        <w:rPr>
          <w:rFonts w:ascii="Arial" w:hAnsi="Arial" w:cs="Arial"/>
          <w:b/>
          <w:sz w:val="36"/>
          <w:szCs w:val="36"/>
        </w:rPr>
        <w:t xml:space="preserve">Costs for BLA support for </w:t>
      </w:r>
      <w:r w:rsidRPr="007B69C7">
        <w:rPr>
          <w:rFonts w:ascii="Arial" w:hAnsi="Arial" w:cs="Arial"/>
          <w:b/>
          <w:bCs/>
          <w:sz w:val="36"/>
          <w:szCs w:val="36"/>
        </w:rPr>
        <w:t>Community Language GCSEs</w:t>
      </w:r>
      <w:r w:rsidR="006179BF">
        <w:rPr>
          <w:rFonts w:ascii="Arial" w:hAnsi="Arial" w:cs="Arial"/>
          <w:b/>
          <w:bCs/>
          <w:sz w:val="36"/>
          <w:szCs w:val="36"/>
        </w:rPr>
        <w:t xml:space="preserve"> from EMAS</w:t>
      </w:r>
      <w:r>
        <w:rPr>
          <w:rFonts w:ascii="Arial" w:hAnsi="Arial" w:cs="Arial"/>
          <w:b/>
          <w:sz w:val="36"/>
          <w:szCs w:val="36"/>
        </w:rPr>
        <w:t>:</w:t>
      </w:r>
    </w:p>
    <w:p w:rsidR="007B69C7" w:rsidRDefault="007B69C7" w:rsidP="00162142">
      <w:pPr>
        <w:spacing w:after="120"/>
        <w:jc w:val="center"/>
        <w:rPr>
          <w:rFonts w:ascii="Arial" w:hAnsi="Arial" w:cs="Arial"/>
          <w:sz w:val="24"/>
          <w:szCs w:val="24"/>
        </w:rPr>
      </w:pPr>
    </w:p>
    <w:p w:rsidR="007B69C7" w:rsidRDefault="007B69C7" w:rsidP="007B69C7">
      <w:pPr>
        <w:rPr>
          <w:rFonts w:ascii="Arial" w:hAnsi="Arial" w:cs="Arial"/>
          <w:sz w:val="24"/>
          <w:szCs w:val="24"/>
        </w:rPr>
      </w:pPr>
      <w:r>
        <w:rPr>
          <w:rFonts w:ascii="Arial" w:hAnsi="Arial" w:cs="Arial"/>
          <w:sz w:val="24"/>
          <w:szCs w:val="24"/>
        </w:rPr>
        <w:t xml:space="preserve">If you have purchased a </w:t>
      </w:r>
      <w:r w:rsidRPr="00102870">
        <w:rPr>
          <w:rFonts w:ascii="Arial" w:hAnsi="Arial" w:cs="Arial"/>
          <w:b/>
          <w:sz w:val="24"/>
          <w:szCs w:val="24"/>
        </w:rPr>
        <w:t>'general support package'</w:t>
      </w:r>
      <w:r>
        <w:rPr>
          <w:rFonts w:ascii="Arial" w:hAnsi="Arial" w:cs="Arial"/>
          <w:sz w:val="24"/>
          <w:szCs w:val="24"/>
        </w:rPr>
        <w:t xml:space="preserve"> of EMAS (in addition to your membership) all GCSE support from our well-trained team of Bilingual Learning Assistants (BLAs) is included in the offer and, as such, there is </w:t>
      </w:r>
      <w:r w:rsidRPr="00102870">
        <w:rPr>
          <w:rFonts w:ascii="Arial" w:hAnsi="Arial" w:cs="Arial"/>
          <w:b/>
          <w:sz w:val="24"/>
          <w:szCs w:val="24"/>
        </w:rPr>
        <w:t>no additional cost</w:t>
      </w:r>
      <w:r>
        <w:rPr>
          <w:rFonts w:ascii="Arial" w:hAnsi="Arial" w:cs="Arial"/>
          <w:sz w:val="24"/>
          <w:szCs w:val="24"/>
        </w:rPr>
        <w:t xml:space="preserve"> to you. </w:t>
      </w:r>
    </w:p>
    <w:p w:rsidR="007B69C7" w:rsidRDefault="007B69C7" w:rsidP="007B69C7">
      <w:pPr>
        <w:rPr>
          <w:rFonts w:ascii="Arial" w:hAnsi="Arial" w:cs="Arial"/>
          <w:sz w:val="24"/>
          <w:szCs w:val="24"/>
        </w:rPr>
      </w:pPr>
      <w:r>
        <w:rPr>
          <w:rFonts w:ascii="Arial" w:hAnsi="Arial" w:cs="Arial"/>
          <w:sz w:val="24"/>
          <w:szCs w:val="24"/>
        </w:rPr>
        <w:t xml:space="preserve">If you have only purchased </w:t>
      </w:r>
      <w:r w:rsidRPr="00102870">
        <w:rPr>
          <w:rFonts w:ascii="Arial" w:hAnsi="Arial" w:cs="Arial"/>
          <w:b/>
          <w:sz w:val="24"/>
          <w:szCs w:val="24"/>
        </w:rPr>
        <w:t>membership of EMAS</w:t>
      </w:r>
      <w:r>
        <w:rPr>
          <w:rFonts w:ascii="Arial" w:hAnsi="Arial" w:cs="Arial"/>
          <w:sz w:val="24"/>
          <w:szCs w:val="24"/>
        </w:rPr>
        <w:t xml:space="preserve">, we offer a 'pay-as-you-use' option with a one-off cost of </w:t>
      </w:r>
      <w:r w:rsidRPr="00102870">
        <w:rPr>
          <w:rFonts w:ascii="Arial" w:hAnsi="Arial" w:cs="Arial"/>
          <w:b/>
          <w:sz w:val="24"/>
          <w:szCs w:val="24"/>
        </w:rPr>
        <w:t>£2</w:t>
      </w:r>
      <w:r w:rsidR="006768FC">
        <w:rPr>
          <w:rFonts w:ascii="Arial" w:hAnsi="Arial" w:cs="Arial"/>
          <w:b/>
          <w:sz w:val="24"/>
          <w:szCs w:val="24"/>
        </w:rPr>
        <w:t>3</w:t>
      </w:r>
      <w:r w:rsidRPr="00102870">
        <w:rPr>
          <w:rFonts w:ascii="Arial" w:hAnsi="Arial" w:cs="Arial"/>
          <w:b/>
          <w:sz w:val="24"/>
          <w:szCs w:val="24"/>
        </w:rPr>
        <w:t>0</w:t>
      </w:r>
      <w:r>
        <w:rPr>
          <w:rFonts w:ascii="Arial" w:hAnsi="Arial" w:cs="Arial"/>
          <w:sz w:val="24"/>
          <w:szCs w:val="24"/>
        </w:rPr>
        <w:t xml:space="preserve">. </w:t>
      </w:r>
    </w:p>
    <w:p w:rsidR="007B69C7" w:rsidRDefault="007B69C7" w:rsidP="007B69C7">
      <w:pPr>
        <w:rPr>
          <w:rFonts w:ascii="Arial" w:hAnsi="Arial" w:cs="Arial"/>
          <w:sz w:val="24"/>
          <w:szCs w:val="24"/>
        </w:rPr>
      </w:pPr>
      <w:r>
        <w:rPr>
          <w:rFonts w:ascii="Arial" w:hAnsi="Arial" w:cs="Arial"/>
          <w:sz w:val="24"/>
          <w:szCs w:val="24"/>
        </w:rPr>
        <w:t>This comprises:</w:t>
      </w:r>
    </w:p>
    <w:p w:rsidR="007B69C7" w:rsidRDefault="007B69C7" w:rsidP="007B69C7">
      <w:pPr>
        <w:pStyle w:val="ListParagraph"/>
        <w:numPr>
          <w:ilvl w:val="0"/>
          <w:numId w:val="4"/>
        </w:numPr>
        <w:rPr>
          <w:rFonts w:ascii="Arial" w:hAnsi="Arial" w:cs="Arial"/>
          <w:sz w:val="24"/>
          <w:szCs w:val="24"/>
        </w:rPr>
      </w:pPr>
      <w:r>
        <w:rPr>
          <w:rFonts w:ascii="Arial" w:hAnsi="Arial" w:cs="Arial"/>
          <w:sz w:val="24"/>
          <w:szCs w:val="24"/>
        </w:rPr>
        <w:t>An early r</w:t>
      </w:r>
      <w:r w:rsidRPr="002B1F29">
        <w:rPr>
          <w:rFonts w:ascii="Arial" w:hAnsi="Arial" w:cs="Arial"/>
          <w:sz w:val="24"/>
          <w:szCs w:val="24"/>
        </w:rPr>
        <w:t xml:space="preserve">eview of </w:t>
      </w:r>
      <w:r>
        <w:rPr>
          <w:rFonts w:ascii="Arial" w:hAnsi="Arial" w:cs="Arial"/>
          <w:sz w:val="24"/>
          <w:szCs w:val="24"/>
        </w:rPr>
        <w:t xml:space="preserve">a pupil's </w:t>
      </w:r>
      <w:r w:rsidRPr="002B1F29">
        <w:rPr>
          <w:rFonts w:ascii="Arial" w:hAnsi="Arial" w:cs="Arial"/>
          <w:sz w:val="24"/>
          <w:szCs w:val="24"/>
        </w:rPr>
        <w:t>written papers to assess suitability</w:t>
      </w:r>
      <w:r>
        <w:rPr>
          <w:rFonts w:ascii="Arial" w:hAnsi="Arial" w:cs="Arial"/>
          <w:sz w:val="24"/>
          <w:szCs w:val="24"/>
        </w:rPr>
        <w:t xml:space="preserve"> for entry into the </w:t>
      </w:r>
      <w:proofErr w:type="gramStart"/>
      <w:r>
        <w:rPr>
          <w:rFonts w:ascii="Arial" w:hAnsi="Arial" w:cs="Arial"/>
          <w:sz w:val="24"/>
          <w:szCs w:val="24"/>
        </w:rPr>
        <w:t>exam</w:t>
      </w:r>
      <w:proofErr w:type="gramEnd"/>
    </w:p>
    <w:p w:rsidR="007B69C7" w:rsidRDefault="007B69C7" w:rsidP="007B69C7">
      <w:pPr>
        <w:pStyle w:val="ListParagraph"/>
        <w:numPr>
          <w:ilvl w:val="0"/>
          <w:numId w:val="4"/>
        </w:numPr>
        <w:rPr>
          <w:rFonts w:ascii="Arial" w:hAnsi="Arial" w:cs="Arial"/>
          <w:sz w:val="24"/>
          <w:szCs w:val="24"/>
        </w:rPr>
      </w:pPr>
      <w:r>
        <w:rPr>
          <w:rFonts w:ascii="Arial" w:hAnsi="Arial" w:cs="Arial"/>
          <w:sz w:val="24"/>
          <w:szCs w:val="24"/>
        </w:rPr>
        <w:t>T</w:t>
      </w:r>
      <w:r w:rsidRPr="002B1F29">
        <w:rPr>
          <w:rFonts w:ascii="Arial" w:hAnsi="Arial" w:cs="Arial"/>
          <w:sz w:val="24"/>
          <w:szCs w:val="24"/>
        </w:rPr>
        <w:t xml:space="preserve">wo preparatory sessions </w:t>
      </w:r>
      <w:r>
        <w:rPr>
          <w:rFonts w:ascii="Arial" w:hAnsi="Arial" w:cs="Arial"/>
          <w:sz w:val="24"/>
          <w:szCs w:val="24"/>
        </w:rPr>
        <w:t xml:space="preserve">with the pupil to practice the oral component in the weeks leading up to the </w:t>
      </w:r>
      <w:proofErr w:type="gramStart"/>
      <w:r>
        <w:rPr>
          <w:rFonts w:ascii="Arial" w:hAnsi="Arial" w:cs="Arial"/>
          <w:sz w:val="24"/>
          <w:szCs w:val="24"/>
        </w:rPr>
        <w:t>exam</w:t>
      </w:r>
      <w:proofErr w:type="gramEnd"/>
      <w:r>
        <w:rPr>
          <w:rFonts w:ascii="Arial" w:hAnsi="Arial" w:cs="Arial"/>
          <w:sz w:val="24"/>
          <w:szCs w:val="24"/>
        </w:rPr>
        <w:t xml:space="preserve"> </w:t>
      </w:r>
    </w:p>
    <w:p w:rsidR="007B69C7" w:rsidRPr="002B1F29" w:rsidRDefault="007B69C7" w:rsidP="007B69C7">
      <w:pPr>
        <w:pStyle w:val="ListParagraph"/>
        <w:numPr>
          <w:ilvl w:val="0"/>
          <w:numId w:val="4"/>
        </w:numPr>
        <w:rPr>
          <w:rFonts w:ascii="Arial" w:hAnsi="Arial" w:cs="Arial"/>
          <w:sz w:val="24"/>
          <w:szCs w:val="24"/>
        </w:rPr>
      </w:pPr>
      <w:r>
        <w:rPr>
          <w:rFonts w:ascii="Arial" w:hAnsi="Arial" w:cs="Arial"/>
          <w:sz w:val="24"/>
          <w:szCs w:val="24"/>
        </w:rPr>
        <w:t>T</w:t>
      </w:r>
      <w:r w:rsidRPr="002B1F29">
        <w:rPr>
          <w:rFonts w:ascii="Arial" w:hAnsi="Arial" w:cs="Arial"/>
          <w:sz w:val="24"/>
          <w:szCs w:val="24"/>
        </w:rPr>
        <w:t>he oral examination</w:t>
      </w:r>
      <w:r>
        <w:rPr>
          <w:rFonts w:ascii="Arial" w:hAnsi="Arial" w:cs="Arial"/>
          <w:sz w:val="24"/>
          <w:szCs w:val="24"/>
        </w:rPr>
        <w:t xml:space="preserve"> itself</w:t>
      </w:r>
    </w:p>
    <w:p w:rsidR="007B69C7" w:rsidRDefault="007B69C7" w:rsidP="007B69C7">
      <w:pPr>
        <w:rPr>
          <w:rFonts w:ascii="Arial" w:hAnsi="Arial" w:cs="Arial"/>
          <w:sz w:val="24"/>
          <w:szCs w:val="24"/>
        </w:rPr>
      </w:pPr>
      <w:r>
        <w:rPr>
          <w:rFonts w:ascii="Arial" w:hAnsi="Arial" w:cs="Arial"/>
          <w:sz w:val="24"/>
          <w:szCs w:val="24"/>
        </w:rPr>
        <w:t>To ensure best practice, we will</w:t>
      </w:r>
      <w:r w:rsidRPr="00807E79">
        <w:rPr>
          <w:rFonts w:ascii="Arial" w:hAnsi="Arial" w:cs="Arial"/>
          <w:sz w:val="24"/>
          <w:szCs w:val="24"/>
        </w:rPr>
        <w:t xml:space="preserve"> not ask our BLAs to only carry out the </w:t>
      </w:r>
      <w:r>
        <w:rPr>
          <w:rFonts w:ascii="Arial" w:hAnsi="Arial" w:cs="Arial"/>
          <w:sz w:val="24"/>
          <w:szCs w:val="24"/>
        </w:rPr>
        <w:t>oral examination.</w:t>
      </w:r>
    </w:p>
    <w:p w:rsidR="007B69C7" w:rsidRDefault="007B69C7" w:rsidP="007B69C7">
      <w:pPr>
        <w:rPr>
          <w:rFonts w:ascii="Arial" w:hAnsi="Arial" w:cs="Arial"/>
          <w:sz w:val="24"/>
          <w:szCs w:val="24"/>
        </w:rPr>
      </w:pPr>
    </w:p>
    <w:p w:rsidR="007B69C7" w:rsidRDefault="007B69C7" w:rsidP="007B69C7">
      <w:pPr>
        <w:rPr>
          <w:rFonts w:ascii="Arial" w:hAnsi="Arial" w:cs="Arial"/>
          <w:sz w:val="24"/>
          <w:szCs w:val="24"/>
        </w:rPr>
      </w:pPr>
      <w:r>
        <w:rPr>
          <w:rFonts w:ascii="Arial" w:hAnsi="Arial" w:cs="Arial"/>
          <w:sz w:val="24"/>
          <w:szCs w:val="24"/>
        </w:rPr>
        <w:t xml:space="preserve">For all schools: please contact Ruth Nabholz-Duncan to arrange BLA support for your school. </w:t>
      </w:r>
    </w:p>
    <w:p w:rsidR="007B69C7" w:rsidRDefault="00000000" w:rsidP="007B69C7">
      <w:pPr>
        <w:rPr>
          <w:rFonts w:ascii="Arial" w:hAnsi="Arial" w:cs="Arial"/>
          <w:sz w:val="24"/>
          <w:szCs w:val="24"/>
        </w:rPr>
      </w:pPr>
      <w:hyperlink r:id="rId64" w:history="1">
        <w:r w:rsidR="007B69C7" w:rsidRPr="001C1E70">
          <w:rPr>
            <w:rStyle w:val="Hyperlink"/>
            <w:rFonts w:ascii="Arial" w:hAnsi="Arial" w:cs="Arial"/>
            <w:sz w:val="24"/>
            <w:szCs w:val="24"/>
          </w:rPr>
          <w:t>ruth.nabholz-duncan@portsmouthcc.gov.uk</w:t>
        </w:r>
      </w:hyperlink>
    </w:p>
    <w:p w:rsidR="007B69C7" w:rsidRDefault="007B69C7" w:rsidP="007B69C7">
      <w:pPr>
        <w:rPr>
          <w:rFonts w:ascii="Arial" w:hAnsi="Arial" w:cs="Arial"/>
          <w:sz w:val="24"/>
          <w:szCs w:val="24"/>
        </w:rPr>
      </w:pPr>
      <w:r>
        <w:rPr>
          <w:rFonts w:ascii="Arial" w:hAnsi="Arial" w:cs="Arial"/>
          <w:sz w:val="24"/>
          <w:szCs w:val="24"/>
        </w:rPr>
        <w:t>023 92733130</w:t>
      </w:r>
    </w:p>
    <w:p w:rsidR="007B69C7" w:rsidRDefault="007B69C7" w:rsidP="007B69C7">
      <w:pPr>
        <w:rPr>
          <w:rFonts w:ascii="Arial" w:hAnsi="Arial" w:cs="Arial"/>
          <w:sz w:val="24"/>
          <w:szCs w:val="24"/>
        </w:rPr>
      </w:pPr>
    </w:p>
    <w:p w:rsidR="006179BF" w:rsidRDefault="006179BF" w:rsidP="006179BF">
      <w:pPr>
        <w:rPr>
          <w:rFonts w:ascii="Arial" w:hAnsi="Arial" w:cs="Arial"/>
          <w:sz w:val="24"/>
          <w:szCs w:val="24"/>
        </w:rPr>
      </w:pPr>
      <w:r>
        <w:rPr>
          <w:rFonts w:ascii="Arial" w:hAnsi="Arial" w:cs="Arial"/>
          <w:sz w:val="24"/>
          <w:szCs w:val="24"/>
        </w:rPr>
        <w:t xml:space="preserve">If EMAS do not have a BLA available for the language that you wish to offer e.g. Japanese, there may </w:t>
      </w:r>
      <w:r w:rsidR="002C6C6B">
        <w:rPr>
          <w:rFonts w:ascii="Arial" w:hAnsi="Arial" w:cs="Arial"/>
          <w:sz w:val="24"/>
          <w:szCs w:val="24"/>
        </w:rPr>
        <w:t xml:space="preserve">still </w:t>
      </w:r>
      <w:r>
        <w:rPr>
          <w:rFonts w:ascii="Arial" w:hAnsi="Arial" w:cs="Arial"/>
          <w:sz w:val="24"/>
          <w:szCs w:val="24"/>
        </w:rPr>
        <w:t>be some support available:</w:t>
      </w:r>
    </w:p>
    <w:p w:rsidR="006179BF" w:rsidRDefault="006179BF" w:rsidP="006179BF">
      <w:pPr>
        <w:pStyle w:val="ListParagraph"/>
        <w:numPr>
          <w:ilvl w:val="0"/>
          <w:numId w:val="22"/>
        </w:numPr>
        <w:rPr>
          <w:rFonts w:ascii="Arial" w:hAnsi="Arial" w:cs="Arial"/>
          <w:sz w:val="24"/>
          <w:szCs w:val="24"/>
        </w:rPr>
      </w:pPr>
      <w:r>
        <w:rPr>
          <w:rFonts w:ascii="Arial" w:hAnsi="Arial" w:cs="Arial"/>
          <w:sz w:val="24"/>
          <w:szCs w:val="24"/>
        </w:rPr>
        <w:t xml:space="preserve">Audit your staff and check with other schools locally - </w:t>
      </w:r>
      <w:r w:rsidR="002C6C6B">
        <w:rPr>
          <w:rFonts w:ascii="Arial" w:hAnsi="Arial" w:cs="Arial"/>
          <w:sz w:val="24"/>
          <w:szCs w:val="24"/>
        </w:rPr>
        <w:t xml:space="preserve">is there anyone that can help? </w:t>
      </w:r>
      <w:r>
        <w:rPr>
          <w:rFonts w:ascii="Arial" w:hAnsi="Arial" w:cs="Arial"/>
          <w:sz w:val="24"/>
          <w:szCs w:val="24"/>
        </w:rPr>
        <w:t xml:space="preserve">EMAS can help you with this and also suggest other similar services to ours </w:t>
      </w:r>
      <w:proofErr w:type="gramStart"/>
      <w:r>
        <w:rPr>
          <w:rFonts w:ascii="Arial" w:hAnsi="Arial" w:cs="Arial"/>
          <w:sz w:val="24"/>
          <w:szCs w:val="24"/>
        </w:rPr>
        <w:t>locall</w:t>
      </w:r>
      <w:r w:rsidR="002C6C6B">
        <w:rPr>
          <w:rFonts w:ascii="Arial" w:hAnsi="Arial" w:cs="Arial"/>
          <w:sz w:val="24"/>
          <w:szCs w:val="24"/>
        </w:rPr>
        <w:t>y</w:t>
      </w:r>
      <w:proofErr w:type="gramEnd"/>
    </w:p>
    <w:p w:rsidR="006179BF" w:rsidRDefault="006179BF" w:rsidP="006179BF">
      <w:pPr>
        <w:pStyle w:val="ListParagraph"/>
        <w:numPr>
          <w:ilvl w:val="0"/>
          <w:numId w:val="22"/>
        </w:numPr>
        <w:rPr>
          <w:rFonts w:ascii="Arial" w:hAnsi="Arial" w:cs="Arial"/>
          <w:sz w:val="24"/>
          <w:szCs w:val="24"/>
        </w:rPr>
      </w:pPr>
      <w:r>
        <w:rPr>
          <w:rFonts w:ascii="Arial" w:hAnsi="Arial" w:cs="Arial"/>
          <w:sz w:val="24"/>
          <w:szCs w:val="24"/>
        </w:rPr>
        <w:t>Consider your parental body and the wider community too</w:t>
      </w:r>
      <w:r w:rsidR="002C6C6B">
        <w:rPr>
          <w:rFonts w:ascii="Arial" w:hAnsi="Arial" w:cs="Arial"/>
          <w:sz w:val="24"/>
          <w:szCs w:val="24"/>
        </w:rPr>
        <w:t xml:space="preserve"> - although not the student's family!</w:t>
      </w:r>
    </w:p>
    <w:p w:rsidR="006179BF" w:rsidRPr="00FA49BE" w:rsidRDefault="006179BF" w:rsidP="006179BF">
      <w:pPr>
        <w:pStyle w:val="ListParagraph"/>
        <w:numPr>
          <w:ilvl w:val="0"/>
          <w:numId w:val="22"/>
        </w:numPr>
        <w:rPr>
          <w:rFonts w:ascii="Arial" w:hAnsi="Arial" w:cs="Arial"/>
          <w:sz w:val="24"/>
          <w:szCs w:val="24"/>
        </w:rPr>
      </w:pPr>
      <w:r>
        <w:rPr>
          <w:rFonts w:ascii="Arial" w:hAnsi="Arial" w:cs="Arial"/>
          <w:sz w:val="24"/>
          <w:szCs w:val="24"/>
        </w:rPr>
        <w:t xml:space="preserve">There is a 'Secondary MFL Matters' group on Facebook which support with this nationally </w:t>
      </w:r>
      <w:proofErr w:type="gramStart"/>
      <w:r>
        <w:rPr>
          <w:rFonts w:ascii="Arial" w:hAnsi="Arial" w:cs="Arial"/>
          <w:sz w:val="24"/>
          <w:szCs w:val="24"/>
        </w:rPr>
        <w:t>too</w:t>
      </w:r>
      <w:proofErr w:type="gramEnd"/>
    </w:p>
    <w:p w:rsidR="007B69C7" w:rsidRPr="001A17D6" w:rsidRDefault="007B69C7" w:rsidP="007B69C7">
      <w:pPr>
        <w:rPr>
          <w:rFonts w:ascii="Arial" w:hAnsi="Arial" w:cs="Arial"/>
          <w:sz w:val="24"/>
          <w:szCs w:val="24"/>
        </w:rPr>
      </w:pPr>
    </w:p>
    <w:p w:rsidR="007B69C7" w:rsidRDefault="007B69C7">
      <w:pPr>
        <w:rPr>
          <w:rFonts w:ascii="Arial" w:hAnsi="Arial" w:cs="Arial"/>
          <w:b/>
          <w:sz w:val="36"/>
          <w:szCs w:val="36"/>
        </w:rPr>
      </w:pPr>
    </w:p>
    <w:p w:rsidR="007B69C7" w:rsidRDefault="007B69C7">
      <w:pPr>
        <w:rPr>
          <w:rFonts w:ascii="Arial" w:hAnsi="Arial" w:cs="Arial"/>
          <w:b/>
          <w:sz w:val="36"/>
          <w:szCs w:val="36"/>
        </w:rPr>
      </w:pPr>
    </w:p>
    <w:p w:rsidR="005036D3" w:rsidRDefault="005036D3" w:rsidP="001A17D6">
      <w:pPr>
        <w:jc w:val="center"/>
        <w:rPr>
          <w:rFonts w:ascii="Arial" w:hAnsi="Arial" w:cs="Arial"/>
          <w:b/>
          <w:sz w:val="36"/>
          <w:szCs w:val="36"/>
        </w:rPr>
      </w:pPr>
    </w:p>
    <w:p w:rsidR="00750F33" w:rsidRDefault="00750F33" w:rsidP="00A13308">
      <w:pPr>
        <w:rPr>
          <w:rFonts w:ascii="Arial" w:hAnsi="Arial" w:cs="Arial"/>
          <w:b/>
          <w:sz w:val="36"/>
          <w:szCs w:val="36"/>
        </w:rPr>
      </w:pPr>
      <w:r>
        <w:rPr>
          <w:rFonts w:ascii="Arial" w:hAnsi="Arial" w:cs="Arial"/>
          <w:b/>
          <w:sz w:val="36"/>
          <w:szCs w:val="36"/>
        </w:rPr>
        <w:t>Good</w:t>
      </w:r>
      <w:r w:rsidRPr="00AF10B5">
        <w:rPr>
          <w:rFonts w:ascii="Arial" w:hAnsi="Arial" w:cs="Arial"/>
          <w:b/>
          <w:sz w:val="36"/>
          <w:szCs w:val="36"/>
        </w:rPr>
        <w:t xml:space="preserve"> Practice Example:</w:t>
      </w:r>
      <w:r w:rsidR="001A17D6">
        <w:rPr>
          <w:rFonts w:ascii="Arial" w:hAnsi="Arial" w:cs="Arial"/>
          <w:b/>
          <w:sz w:val="36"/>
          <w:szCs w:val="36"/>
        </w:rPr>
        <w:t xml:space="preserve"> </w:t>
      </w:r>
      <w:r w:rsidRPr="00AF10B5">
        <w:rPr>
          <w:rFonts w:ascii="Arial" w:hAnsi="Arial" w:cs="Arial"/>
          <w:b/>
          <w:sz w:val="36"/>
          <w:szCs w:val="36"/>
        </w:rPr>
        <w:t>St Edmund's Catholic Secondary School</w:t>
      </w:r>
    </w:p>
    <w:p w:rsidR="00750F33" w:rsidRDefault="00750F33" w:rsidP="00750F33">
      <w:pPr>
        <w:rPr>
          <w:rFonts w:ascii="Arial" w:hAnsi="Arial" w:cs="Arial"/>
          <w:sz w:val="24"/>
          <w:szCs w:val="24"/>
        </w:rPr>
      </w:pPr>
      <w:r>
        <w:rPr>
          <w:rFonts w:ascii="Arial" w:hAnsi="Arial" w:cs="Arial"/>
          <w:sz w:val="24"/>
          <w:szCs w:val="24"/>
        </w:rPr>
        <w:t xml:space="preserve">St Edmund's have entered </w:t>
      </w:r>
      <w:r w:rsidR="007F12E2">
        <w:rPr>
          <w:rFonts w:ascii="Arial" w:hAnsi="Arial" w:cs="Arial"/>
          <w:sz w:val="24"/>
          <w:szCs w:val="24"/>
        </w:rPr>
        <w:t xml:space="preserve">over </w:t>
      </w:r>
      <w:r>
        <w:rPr>
          <w:rFonts w:ascii="Arial" w:hAnsi="Arial" w:cs="Arial"/>
          <w:sz w:val="24"/>
          <w:szCs w:val="24"/>
        </w:rPr>
        <w:t xml:space="preserve">a hundred pupils for Community Language GCSEs over the last ten years, overseen by their Assessment and Data Manager, Jackie Robinson. </w:t>
      </w:r>
    </w:p>
    <w:p w:rsidR="00750F33" w:rsidRDefault="00750F33" w:rsidP="00750F33">
      <w:pPr>
        <w:rPr>
          <w:rFonts w:ascii="Arial" w:hAnsi="Arial" w:cs="Arial"/>
          <w:color w:val="FF0000"/>
          <w:sz w:val="24"/>
          <w:szCs w:val="24"/>
        </w:rPr>
      </w:pPr>
      <w:r>
        <w:rPr>
          <w:rFonts w:ascii="Arial" w:hAnsi="Arial" w:cs="Arial"/>
          <w:sz w:val="24"/>
          <w:szCs w:val="24"/>
        </w:rPr>
        <w:t xml:space="preserve">The school focuses solely on entering its Year 10 pupils, alongside some Year 11s who were new arrivals to the school, as this gives the pupils the maturity to cope with exams without overloading them during Year 11. The Assessment and Data Manager does not routinely enter pupils in KS3 as there is too much change in the 'on and off' roll figures and pupils do not always perform to their potential at such an early stage. Also, pupil results may not count for the school if they are taken too early and specifications change. There have been exceptions to this rule, one being a parental request and the other if a pupil has returned to the UK from a country that they had emigrated to for </w:t>
      </w:r>
      <w:proofErr w:type="gramStart"/>
      <w:r>
        <w:rPr>
          <w:rFonts w:ascii="Arial" w:hAnsi="Arial" w:cs="Arial"/>
          <w:sz w:val="24"/>
          <w:szCs w:val="24"/>
        </w:rPr>
        <w:t>a number of</w:t>
      </w:r>
      <w:proofErr w:type="gramEnd"/>
      <w:r>
        <w:rPr>
          <w:rFonts w:ascii="Arial" w:hAnsi="Arial" w:cs="Arial"/>
          <w:sz w:val="24"/>
          <w:szCs w:val="24"/>
        </w:rPr>
        <w:t xml:space="preserve"> years, with English being their first language.  This is normally in languages such as French, </w:t>
      </w:r>
      <w:proofErr w:type="gramStart"/>
      <w:r>
        <w:rPr>
          <w:rFonts w:ascii="Arial" w:hAnsi="Arial" w:cs="Arial"/>
          <w:sz w:val="24"/>
          <w:szCs w:val="24"/>
        </w:rPr>
        <w:t>Spanish</w:t>
      </w:r>
      <w:proofErr w:type="gramEnd"/>
      <w:r>
        <w:rPr>
          <w:rFonts w:ascii="Arial" w:hAnsi="Arial" w:cs="Arial"/>
          <w:sz w:val="24"/>
          <w:szCs w:val="24"/>
        </w:rPr>
        <w:t xml:space="preserve"> or Italian. </w:t>
      </w:r>
    </w:p>
    <w:p w:rsidR="00750F33" w:rsidRDefault="00750F33" w:rsidP="00750F33">
      <w:pPr>
        <w:rPr>
          <w:rFonts w:ascii="Arial" w:hAnsi="Arial" w:cs="Arial"/>
          <w:sz w:val="24"/>
          <w:szCs w:val="24"/>
        </w:rPr>
      </w:pPr>
      <w:r>
        <w:rPr>
          <w:rFonts w:ascii="Arial" w:hAnsi="Arial" w:cs="Arial"/>
          <w:sz w:val="24"/>
          <w:szCs w:val="24"/>
        </w:rPr>
        <w:t>Firstly, in September each year</w:t>
      </w:r>
      <w:r w:rsidRPr="008E705D">
        <w:rPr>
          <w:rFonts w:ascii="Arial" w:hAnsi="Arial" w:cs="Arial"/>
          <w:sz w:val="24"/>
          <w:szCs w:val="24"/>
        </w:rPr>
        <w:t xml:space="preserve"> </w:t>
      </w:r>
      <w:r>
        <w:rPr>
          <w:rFonts w:ascii="Arial" w:hAnsi="Arial" w:cs="Arial"/>
          <w:sz w:val="24"/>
          <w:szCs w:val="24"/>
        </w:rPr>
        <w:t xml:space="preserve">the Assessment and Data Manager runs a SIMS report to find out which pupils have English as an additional language (EAL). From this list are removed all pupils for whom there is no GCSE currently available. The school does not currently enter pupils for the Cambridge </w:t>
      </w:r>
      <w:proofErr w:type="spellStart"/>
      <w:r>
        <w:rPr>
          <w:rFonts w:ascii="Arial" w:hAnsi="Arial" w:cs="Arial"/>
          <w:sz w:val="24"/>
          <w:szCs w:val="24"/>
        </w:rPr>
        <w:t>iGCSEs</w:t>
      </w:r>
      <w:proofErr w:type="spellEnd"/>
      <w:r>
        <w:rPr>
          <w:rFonts w:ascii="Arial" w:hAnsi="Arial" w:cs="Arial"/>
          <w:sz w:val="24"/>
          <w:szCs w:val="24"/>
        </w:rPr>
        <w:t xml:space="preserve"> as these are often very different from other MFL exams. The remaining pupils are then invited to a meeting in October. This is held in the school gym and run by a senior member of staff, such as the Deputy Head, to give the messages status. The Deputy discusses the opportunity available to the students and focuses on the benefits of taking additional language qualifications. EMAS</w:t>
      </w:r>
      <w:r w:rsidR="007F12E2">
        <w:rPr>
          <w:rFonts w:ascii="Arial" w:hAnsi="Arial" w:cs="Arial"/>
          <w:sz w:val="24"/>
          <w:szCs w:val="24"/>
        </w:rPr>
        <w:t>'</w:t>
      </w:r>
      <w:r>
        <w:rPr>
          <w:rFonts w:ascii="Arial" w:hAnsi="Arial" w:cs="Arial"/>
          <w:sz w:val="24"/>
          <w:szCs w:val="24"/>
        </w:rPr>
        <w:t xml:space="preserve"> Bilingual Learning Assistants (BLAs) are also invited and attend alongside pupils wherever possible to support and reassure the students.</w:t>
      </w:r>
    </w:p>
    <w:p w:rsidR="00750F33" w:rsidRDefault="00750F33" w:rsidP="00750F33">
      <w:pPr>
        <w:rPr>
          <w:rFonts w:ascii="Arial" w:hAnsi="Arial" w:cs="Arial"/>
          <w:color w:val="FF0000"/>
          <w:sz w:val="24"/>
          <w:szCs w:val="24"/>
        </w:rPr>
      </w:pPr>
      <w:r>
        <w:rPr>
          <w:rFonts w:ascii="Arial" w:hAnsi="Arial" w:cs="Arial"/>
          <w:sz w:val="24"/>
          <w:szCs w:val="24"/>
        </w:rPr>
        <w:t>The pupils then leave with an individual pack, prepared by</w:t>
      </w:r>
      <w:r w:rsidRPr="008E705D">
        <w:rPr>
          <w:rFonts w:ascii="Arial" w:hAnsi="Arial" w:cs="Arial"/>
          <w:sz w:val="24"/>
          <w:szCs w:val="24"/>
        </w:rPr>
        <w:t xml:space="preserve"> </w:t>
      </w:r>
      <w:r>
        <w:rPr>
          <w:rFonts w:ascii="Arial" w:hAnsi="Arial" w:cs="Arial"/>
          <w:sz w:val="24"/>
          <w:szCs w:val="24"/>
        </w:rPr>
        <w:t>the Assessment and Data Manager, which contains a past paper for the pupil to attempt at home and a covering letter, translated where possible, asking parents to oversee their child taking the exam. The letter also has a return slip, asking parents to confirm their support for the pupil. The letter is included, overleaf.</w:t>
      </w:r>
    </w:p>
    <w:p w:rsidR="007F12E2" w:rsidRDefault="00750F33" w:rsidP="00750F33">
      <w:pPr>
        <w:rPr>
          <w:rFonts w:ascii="Arial" w:hAnsi="Arial" w:cs="Arial"/>
          <w:sz w:val="24"/>
          <w:szCs w:val="24"/>
        </w:rPr>
      </w:pPr>
      <w:r>
        <w:rPr>
          <w:rFonts w:ascii="Arial" w:hAnsi="Arial" w:cs="Arial"/>
          <w:sz w:val="24"/>
          <w:szCs w:val="24"/>
        </w:rPr>
        <w:t>The Assessment and Data Manager</w:t>
      </w:r>
      <w:r w:rsidRPr="00AF10B5">
        <w:rPr>
          <w:rFonts w:ascii="Arial" w:hAnsi="Arial" w:cs="Arial"/>
          <w:sz w:val="24"/>
          <w:szCs w:val="24"/>
        </w:rPr>
        <w:t xml:space="preserve"> passes</w:t>
      </w:r>
      <w:r>
        <w:rPr>
          <w:rFonts w:ascii="Arial" w:hAnsi="Arial" w:cs="Arial"/>
          <w:sz w:val="24"/>
          <w:szCs w:val="24"/>
        </w:rPr>
        <w:t xml:space="preserve"> the completed past papers and slips</w:t>
      </w:r>
      <w:r w:rsidRPr="00AF10B5">
        <w:rPr>
          <w:rFonts w:ascii="Arial" w:hAnsi="Arial" w:cs="Arial"/>
          <w:sz w:val="24"/>
          <w:szCs w:val="24"/>
        </w:rPr>
        <w:t xml:space="preserve"> to the BLAs to look a</w:t>
      </w:r>
      <w:r>
        <w:rPr>
          <w:rFonts w:ascii="Arial" w:hAnsi="Arial" w:cs="Arial"/>
          <w:sz w:val="24"/>
          <w:szCs w:val="24"/>
        </w:rPr>
        <w:t>t.  They then feedback</w:t>
      </w:r>
      <w:r w:rsidRPr="00AF10B5">
        <w:rPr>
          <w:rFonts w:ascii="Arial" w:hAnsi="Arial" w:cs="Arial"/>
          <w:sz w:val="24"/>
          <w:szCs w:val="24"/>
        </w:rPr>
        <w:t xml:space="preserve"> their professional opinion as to whether the pupil has enough language skills in both E</w:t>
      </w:r>
      <w:r>
        <w:rPr>
          <w:rFonts w:ascii="Arial" w:hAnsi="Arial" w:cs="Arial"/>
          <w:sz w:val="24"/>
          <w:szCs w:val="24"/>
        </w:rPr>
        <w:t>nglish and the h</w:t>
      </w:r>
      <w:r w:rsidRPr="00AF10B5">
        <w:rPr>
          <w:rFonts w:ascii="Arial" w:hAnsi="Arial" w:cs="Arial"/>
          <w:sz w:val="24"/>
          <w:szCs w:val="24"/>
        </w:rPr>
        <w:t>ome language to o</w:t>
      </w:r>
      <w:r>
        <w:rPr>
          <w:rFonts w:ascii="Arial" w:hAnsi="Arial" w:cs="Arial"/>
          <w:sz w:val="24"/>
          <w:szCs w:val="24"/>
        </w:rPr>
        <w:t xml:space="preserve">btain a good GCSE grade in the summer of Year 10.  The Assessment and Data Manager will then discuss with the relevant pupils that are not </w:t>
      </w:r>
      <w:proofErr w:type="gramStart"/>
      <w:r>
        <w:rPr>
          <w:rFonts w:ascii="Arial" w:hAnsi="Arial" w:cs="Arial"/>
          <w:sz w:val="24"/>
          <w:szCs w:val="24"/>
        </w:rPr>
        <w:t>ready, and</w:t>
      </w:r>
      <w:proofErr w:type="gramEnd"/>
      <w:r>
        <w:rPr>
          <w:rFonts w:ascii="Arial" w:hAnsi="Arial" w:cs="Arial"/>
          <w:sz w:val="24"/>
          <w:szCs w:val="24"/>
        </w:rPr>
        <w:t xml:space="preserve"> give them the opportunity to take the GCSE in Year 11, providing they can improve in their own time. She also makes them aware of the Board and the resources available </w:t>
      </w:r>
      <w:proofErr w:type="gramStart"/>
      <w:r>
        <w:rPr>
          <w:rFonts w:ascii="Arial" w:hAnsi="Arial" w:cs="Arial"/>
          <w:sz w:val="24"/>
          <w:szCs w:val="24"/>
        </w:rPr>
        <w:t>on line</w:t>
      </w:r>
      <w:proofErr w:type="gramEnd"/>
      <w:r>
        <w:rPr>
          <w:rFonts w:ascii="Arial" w:hAnsi="Arial" w:cs="Arial"/>
          <w:sz w:val="24"/>
          <w:szCs w:val="24"/>
        </w:rPr>
        <w:t xml:space="preserve"> as well as allowing them access to the past papers she stores. </w:t>
      </w:r>
    </w:p>
    <w:p w:rsidR="00750F33" w:rsidRDefault="00750F33" w:rsidP="00750F33">
      <w:pPr>
        <w:rPr>
          <w:rFonts w:ascii="Arial" w:hAnsi="Arial" w:cs="Arial"/>
          <w:sz w:val="24"/>
          <w:szCs w:val="24"/>
        </w:rPr>
      </w:pPr>
      <w:r>
        <w:rPr>
          <w:rFonts w:ascii="Arial" w:hAnsi="Arial" w:cs="Arial"/>
          <w:sz w:val="24"/>
          <w:szCs w:val="24"/>
        </w:rPr>
        <w:t>After Christmas, the Assessment and Data Manager compiles her final list for entering the pupils for the February GCSE cut-off date. She then contacts EMAS and works with the BLA Deployment Manager to arrange a timetable of support leading up to the exams.</w:t>
      </w:r>
    </w:p>
    <w:p w:rsidR="00750F33" w:rsidRDefault="00750F33" w:rsidP="00750F33">
      <w:pPr>
        <w:rPr>
          <w:rFonts w:ascii="Arial" w:hAnsi="Arial" w:cs="Arial"/>
          <w:sz w:val="24"/>
          <w:szCs w:val="24"/>
        </w:rPr>
      </w:pPr>
      <w:r>
        <w:rPr>
          <w:rFonts w:ascii="Arial" w:hAnsi="Arial" w:cs="Arial"/>
          <w:sz w:val="24"/>
          <w:szCs w:val="24"/>
        </w:rPr>
        <w:t xml:space="preserve">The BLAs initially report to the Assessment and Data Manager who shows them her library of past papers and discusses exam requirements, weightings etc. Then, the pupils are called in at arranged times, introduced to the BLA where necessary and the two of them then look at the completed past paper together, discussing any issues and areas for </w:t>
      </w:r>
      <w:proofErr w:type="gramStart"/>
      <w:r>
        <w:rPr>
          <w:rFonts w:ascii="Arial" w:hAnsi="Arial" w:cs="Arial"/>
          <w:sz w:val="24"/>
          <w:szCs w:val="24"/>
        </w:rPr>
        <w:t>development</w:t>
      </w:r>
      <w:proofErr w:type="gramEnd"/>
    </w:p>
    <w:p w:rsidR="00750F33" w:rsidRDefault="00750F33" w:rsidP="00750F33">
      <w:pPr>
        <w:rPr>
          <w:rFonts w:ascii="Arial" w:hAnsi="Arial" w:cs="Arial"/>
          <w:sz w:val="24"/>
          <w:szCs w:val="24"/>
        </w:rPr>
      </w:pPr>
      <w:r>
        <w:rPr>
          <w:rFonts w:ascii="Arial" w:hAnsi="Arial" w:cs="Arial"/>
          <w:sz w:val="24"/>
          <w:szCs w:val="24"/>
        </w:rPr>
        <w:t xml:space="preserve">Following the initial meeting, follow-up sessions are then organised, normally between one and three per pupil depending on the pupil's ability in first language and confidence to tackle the exam and the date for carrying out the actual oral component of the GCSE is then set. CDs of the orals from the year before are also shared to give pointers to the new candidates and the Assessment and Data Manager has a carousel of past papers outside her room for the BLAs to use in the follow-up sessions. </w:t>
      </w:r>
      <w:proofErr w:type="gramStart"/>
      <w:r>
        <w:rPr>
          <w:rFonts w:ascii="Arial" w:hAnsi="Arial" w:cs="Arial"/>
          <w:sz w:val="24"/>
          <w:szCs w:val="24"/>
        </w:rPr>
        <w:t>All of</w:t>
      </w:r>
      <w:proofErr w:type="gramEnd"/>
      <w:r>
        <w:rPr>
          <w:rFonts w:ascii="Arial" w:hAnsi="Arial" w:cs="Arial"/>
          <w:sz w:val="24"/>
          <w:szCs w:val="24"/>
        </w:rPr>
        <w:t xml:space="preserve"> these appointments are recorded in a Language Log. Again, ensuring the smooth running of these preparation and exam sessions is time-consuming but essential if the best outcomes are to be achieved.  Doing everything to ensure pupils remember their appointments if vital otherwise they may need to be collected from class again, taking up time. This also wastes the BLAs' time and meaning that appointments run into each other.</w:t>
      </w:r>
    </w:p>
    <w:p w:rsidR="00750F33" w:rsidRDefault="00750F33" w:rsidP="00750F33">
      <w:pPr>
        <w:rPr>
          <w:rFonts w:ascii="Arial" w:hAnsi="Arial" w:cs="Arial"/>
          <w:sz w:val="24"/>
          <w:szCs w:val="24"/>
        </w:rPr>
      </w:pPr>
      <w:r>
        <w:rPr>
          <w:rFonts w:ascii="Arial" w:hAnsi="Arial" w:cs="Arial"/>
          <w:sz w:val="24"/>
          <w:szCs w:val="24"/>
        </w:rPr>
        <w:t xml:space="preserve">The Assessment and Data Manager uses feedback from the exams to support both individually and more generically. To get higher levels needs time and training. However, she has found that there have been differences in the previous experiences and expertise of the BLAs, although most have now worked on GCSEs in their language, and so the time needed to support and guide them varies by individual. It is worth noting at this juncture that this does not make up part of a BLA's job description and some BLAs will need more support whilst others are more willing to take the initiative themselves. All have received some general central training. </w:t>
      </w:r>
    </w:p>
    <w:p w:rsidR="00750F33" w:rsidRDefault="00750F33" w:rsidP="00750F33">
      <w:pPr>
        <w:rPr>
          <w:rFonts w:ascii="Arial" w:hAnsi="Arial" w:cs="Arial"/>
          <w:sz w:val="24"/>
          <w:szCs w:val="24"/>
        </w:rPr>
      </w:pPr>
      <w:r>
        <w:rPr>
          <w:rFonts w:ascii="Arial" w:hAnsi="Arial" w:cs="Arial"/>
          <w:sz w:val="24"/>
          <w:szCs w:val="24"/>
        </w:rPr>
        <w:t xml:space="preserve">Where EMAS does not support a language (for example Dutch and Japanese), the </w:t>
      </w:r>
      <w:proofErr w:type="gramStart"/>
      <w:r>
        <w:rPr>
          <w:rFonts w:ascii="Arial" w:hAnsi="Arial" w:cs="Arial"/>
          <w:sz w:val="24"/>
          <w:szCs w:val="24"/>
        </w:rPr>
        <w:t>school works</w:t>
      </w:r>
      <w:proofErr w:type="gramEnd"/>
      <w:r>
        <w:rPr>
          <w:rFonts w:ascii="Arial" w:hAnsi="Arial" w:cs="Arial"/>
          <w:sz w:val="24"/>
          <w:szCs w:val="24"/>
        </w:rPr>
        <w:t xml:space="preserve"> with EMAS and the wider school community to source an appropriate native speaker. This often incurs a cost and requires closer management and more training on the part of the school.  The Assessment and Data Manager has also liaised with exam officers in other city schools and arranged to 'share' pupils and the necessary language expertise. However, this also entails additional work as someone </w:t>
      </w:r>
      <w:proofErr w:type="gramStart"/>
      <w:r>
        <w:rPr>
          <w:rFonts w:ascii="Arial" w:hAnsi="Arial" w:cs="Arial"/>
          <w:sz w:val="24"/>
          <w:szCs w:val="24"/>
        </w:rPr>
        <w:t>has to</w:t>
      </w:r>
      <w:proofErr w:type="gramEnd"/>
      <w:r>
        <w:rPr>
          <w:rFonts w:ascii="Arial" w:hAnsi="Arial" w:cs="Arial"/>
          <w:sz w:val="24"/>
          <w:szCs w:val="24"/>
        </w:rPr>
        <w:t xml:space="preserve"> take the pupil to the school, introduce them to the new person and get permission from parents to do this. </w:t>
      </w:r>
    </w:p>
    <w:p w:rsidR="001A17D6" w:rsidRDefault="00750F33" w:rsidP="001A17D6">
      <w:pPr>
        <w:rPr>
          <w:rFonts w:ascii="Arial" w:hAnsi="Arial" w:cs="Arial"/>
          <w:sz w:val="24"/>
          <w:szCs w:val="24"/>
        </w:rPr>
      </w:pPr>
      <w:r>
        <w:rPr>
          <w:rFonts w:ascii="Arial" w:hAnsi="Arial" w:cs="Arial"/>
          <w:sz w:val="24"/>
          <w:szCs w:val="24"/>
        </w:rPr>
        <w:t>For the actual oral component of the GCSE, the Assessment and Data Manager takes the lead, booking a room close to her office so that she can troubleshoot any problems. She ensures that the Dictaphone is working, gives information to the BLA/other adult on the rules and regulations regarding exam conduct and makes copies of the recordings and all paperwork. She believes the success of the school is that one person sees the whole process through from start to finish. In fact, she also invites the BLAs back to the school on results day to share in the celebrations!</w:t>
      </w:r>
    </w:p>
    <w:p w:rsidR="00D23556" w:rsidRDefault="00D23556" w:rsidP="001A17D6">
      <w:pPr>
        <w:jc w:val="center"/>
        <w:rPr>
          <w:rFonts w:ascii="Arial" w:hAnsi="Arial" w:cs="Arial"/>
          <w:b/>
          <w:sz w:val="36"/>
          <w:szCs w:val="36"/>
        </w:rPr>
      </w:pPr>
    </w:p>
    <w:p w:rsidR="00D23556" w:rsidRDefault="00D23556" w:rsidP="001A17D6">
      <w:pPr>
        <w:jc w:val="center"/>
        <w:rPr>
          <w:rFonts w:ascii="Arial" w:hAnsi="Arial" w:cs="Arial"/>
          <w:b/>
          <w:sz w:val="36"/>
          <w:szCs w:val="36"/>
        </w:rPr>
      </w:pPr>
    </w:p>
    <w:p w:rsidR="00780D5C" w:rsidRDefault="00780D5C" w:rsidP="00A13308">
      <w:pPr>
        <w:jc w:val="both"/>
        <w:rPr>
          <w:rFonts w:ascii="Arial" w:hAnsi="Arial" w:cs="Arial"/>
          <w:b/>
          <w:sz w:val="36"/>
          <w:szCs w:val="36"/>
        </w:rPr>
      </w:pPr>
    </w:p>
    <w:p w:rsidR="00750F33" w:rsidRPr="001A17D6" w:rsidRDefault="001A17D6" w:rsidP="00A13308">
      <w:pPr>
        <w:jc w:val="both"/>
        <w:rPr>
          <w:rFonts w:ascii="Arial" w:hAnsi="Arial" w:cs="Arial"/>
          <w:sz w:val="24"/>
          <w:szCs w:val="24"/>
        </w:rPr>
      </w:pPr>
      <w:r>
        <w:rPr>
          <w:rFonts w:ascii="Arial" w:hAnsi="Arial" w:cs="Arial"/>
          <w:b/>
          <w:sz w:val="36"/>
          <w:szCs w:val="36"/>
        </w:rPr>
        <w:t>S</w:t>
      </w:r>
      <w:r w:rsidR="00750F33">
        <w:rPr>
          <w:rFonts w:ascii="Arial" w:hAnsi="Arial" w:cs="Arial"/>
          <w:b/>
          <w:sz w:val="36"/>
          <w:szCs w:val="36"/>
        </w:rPr>
        <w:t>ample letter used by St Edmund's</w:t>
      </w:r>
    </w:p>
    <w:p w:rsidR="001A17D6" w:rsidRDefault="001A17D6" w:rsidP="00750F33">
      <w:pPr>
        <w:rPr>
          <w:rFonts w:ascii="Arial" w:hAnsi="Arial" w:cs="Arial"/>
          <w:sz w:val="24"/>
          <w:szCs w:val="24"/>
        </w:rPr>
      </w:pPr>
    </w:p>
    <w:p w:rsidR="00750F33" w:rsidRDefault="00750F33" w:rsidP="00750F33">
      <w:pPr>
        <w:rPr>
          <w:rFonts w:ascii="Arial" w:hAnsi="Arial" w:cs="Arial"/>
          <w:sz w:val="24"/>
          <w:szCs w:val="24"/>
        </w:rPr>
      </w:pPr>
      <w:r>
        <w:rPr>
          <w:rFonts w:ascii="Arial" w:hAnsi="Arial" w:cs="Arial"/>
          <w:sz w:val="24"/>
          <w:szCs w:val="24"/>
        </w:rPr>
        <w:t>Dear &lt;Salutation&gt;</w:t>
      </w:r>
    </w:p>
    <w:p w:rsidR="00750F33" w:rsidRDefault="00750F33" w:rsidP="00750F33">
      <w:pPr>
        <w:rPr>
          <w:rFonts w:ascii="Arial" w:hAnsi="Arial" w:cs="Arial"/>
          <w:sz w:val="24"/>
          <w:szCs w:val="24"/>
        </w:rPr>
      </w:pPr>
      <w:r>
        <w:rPr>
          <w:rFonts w:ascii="Arial" w:hAnsi="Arial" w:cs="Arial"/>
          <w:sz w:val="24"/>
          <w:szCs w:val="24"/>
        </w:rPr>
        <w:t>We have spoken to &lt;forename&gt; today, regarding sitting a GCSE in &lt;his&gt; home language.</w:t>
      </w:r>
    </w:p>
    <w:p w:rsidR="00750F33" w:rsidRDefault="00750F33" w:rsidP="00750F33">
      <w:pPr>
        <w:rPr>
          <w:rFonts w:ascii="Arial" w:hAnsi="Arial" w:cs="Arial"/>
          <w:sz w:val="24"/>
          <w:szCs w:val="24"/>
        </w:rPr>
      </w:pPr>
      <w:r>
        <w:rPr>
          <w:rFonts w:ascii="Arial" w:hAnsi="Arial" w:cs="Arial"/>
          <w:sz w:val="24"/>
          <w:szCs w:val="24"/>
        </w:rPr>
        <w:t>&lt;Forename&gt; has been given some past papers to try, so &lt;he&gt; is able to get an idea of the level that is required. &lt;Forename&gt; must not only be able to speak &lt;his&gt; language but also be able to read and write in &lt;his&gt; first/home language.</w:t>
      </w:r>
    </w:p>
    <w:p w:rsidR="00750F33" w:rsidRDefault="00750F33" w:rsidP="00750F33">
      <w:pPr>
        <w:rPr>
          <w:rFonts w:ascii="Arial" w:hAnsi="Arial" w:cs="Arial"/>
          <w:sz w:val="24"/>
          <w:szCs w:val="24"/>
        </w:rPr>
      </w:pPr>
      <w:r>
        <w:rPr>
          <w:rFonts w:ascii="Arial" w:hAnsi="Arial" w:cs="Arial"/>
          <w:sz w:val="24"/>
          <w:szCs w:val="24"/>
        </w:rPr>
        <w:t>Please could you ask your &lt;son&gt; to complete the papers to the best of &lt;his&gt; ability and return them along with the tear-off slip below indicating whether your child was able to understand the papers.</w:t>
      </w:r>
    </w:p>
    <w:p w:rsidR="00750F33" w:rsidRDefault="00750F33" w:rsidP="00750F33">
      <w:pPr>
        <w:rPr>
          <w:rFonts w:ascii="Arial" w:hAnsi="Arial" w:cs="Arial"/>
          <w:sz w:val="24"/>
          <w:szCs w:val="24"/>
        </w:rPr>
      </w:pPr>
      <w:r>
        <w:rPr>
          <w:rFonts w:ascii="Arial" w:hAnsi="Arial" w:cs="Arial"/>
          <w:sz w:val="24"/>
          <w:szCs w:val="24"/>
        </w:rPr>
        <w:t>Should you have any questions or concerns, please do not hesitate to contact me.</w:t>
      </w:r>
    </w:p>
    <w:p w:rsidR="00750F33" w:rsidRDefault="00750F33" w:rsidP="00750F33">
      <w:pPr>
        <w:rPr>
          <w:rFonts w:ascii="Arial" w:hAnsi="Arial" w:cs="Arial"/>
          <w:sz w:val="24"/>
          <w:szCs w:val="24"/>
        </w:rPr>
      </w:pPr>
      <w:r>
        <w:rPr>
          <w:rFonts w:ascii="Arial" w:hAnsi="Arial" w:cs="Arial"/>
          <w:sz w:val="24"/>
          <w:szCs w:val="24"/>
        </w:rPr>
        <w:t>Yours sincerely</w:t>
      </w:r>
    </w:p>
    <w:p w:rsidR="00162142" w:rsidRDefault="00162142" w:rsidP="00750F33">
      <w:pPr>
        <w:rPr>
          <w:rFonts w:ascii="Arial" w:hAnsi="Arial" w:cs="Arial"/>
          <w:sz w:val="24"/>
          <w:szCs w:val="24"/>
        </w:rPr>
      </w:pPr>
    </w:p>
    <w:p w:rsidR="00162142" w:rsidRDefault="00162142" w:rsidP="00750F33">
      <w:pPr>
        <w:rPr>
          <w:rFonts w:ascii="Arial" w:hAnsi="Arial" w:cs="Arial"/>
          <w:sz w:val="24"/>
          <w:szCs w:val="24"/>
        </w:rPr>
      </w:pPr>
    </w:p>
    <w:p w:rsidR="00750F33" w:rsidRDefault="00750F33" w:rsidP="00750F33">
      <w:pPr>
        <w:rPr>
          <w:rFonts w:ascii="Arial" w:hAnsi="Arial" w:cs="Arial"/>
          <w:sz w:val="24"/>
          <w:szCs w:val="24"/>
        </w:rPr>
      </w:pPr>
      <w:r>
        <w:rPr>
          <w:rFonts w:ascii="Arial" w:hAnsi="Arial" w:cs="Arial"/>
          <w:sz w:val="24"/>
          <w:szCs w:val="24"/>
        </w:rPr>
        <w:t>………</w:t>
      </w:r>
      <w:r w:rsidR="00162142">
        <w:rPr>
          <w:rFonts w:ascii="Arial" w:hAnsi="Arial" w:cs="Arial"/>
          <w:sz w:val="24"/>
          <w:szCs w:val="24"/>
        </w:rPr>
        <w:t>…………………..</w:t>
      </w:r>
      <w:r>
        <w:rPr>
          <w:rFonts w:ascii="Arial" w:hAnsi="Arial" w:cs="Arial"/>
          <w:sz w:val="24"/>
          <w:szCs w:val="24"/>
        </w:rPr>
        <w:t>………….. (Assessment and Data Manager)</w:t>
      </w:r>
    </w:p>
    <w:p w:rsidR="00750F33" w:rsidRDefault="00750F33" w:rsidP="00750F33">
      <w:pPr>
        <w:jc w:val="center"/>
        <w:rPr>
          <w:rFonts w:ascii="Arial" w:hAnsi="Arial" w:cs="Arial"/>
          <w:sz w:val="36"/>
          <w:szCs w:val="36"/>
        </w:rPr>
      </w:pPr>
      <w:r>
        <w:rPr>
          <w:rFonts w:ascii="Arial" w:hAnsi="Arial" w:cs="Arial"/>
          <w:sz w:val="36"/>
          <w:szCs w:val="36"/>
        </w:rPr>
        <w:t>…………………………………………………………………</w:t>
      </w:r>
    </w:p>
    <w:p w:rsidR="00750F33" w:rsidRDefault="00750F33" w:rsidP="00162142">
      <w:pPr>
        <w:spacing w:after="0"/>
        <w:rPr>
          <w:rFonts w:ascii="Arial" w:hAnsi="Arial" w:cs="Arial"/>
          <w:sz w:val="24"/>
          <w:szCs w:val="24"/>
        </w:rPr>
      </w:pPr>
    </w:p>
    <w:p w:rsidR="00162142" w:rsidRDefault="00162142" w:rsidP="00162142">
      <w:pPr>
        <w:spacing w:after="0"/>
        <w:rPr>
          <w:rFonts w:ascii="Arial" w:hAnsi="Arial" w:cs="Arial"/>
          <w:sz w:val="24"/>
          <w:szCs w:val="24"/>
        </w:rPr>
      </w:pPr>
    </w:p>
    <w:p w:rsidR="00162142" w:rsidRDefault="00162142" w:rsidP="00162142">
      <w:pPr>
        <w:spacing w:after="0"/>
        <w:rPr>
          <w:rFonts w:ascii="Arial" w:hAnsi="Arial" w:cs="Arial"/>
          <w:sz w:val="24"/>
          <w:szCs w:val="24"/>
        </w:rPr>
      </w:pPr>
    </w:p>
    <w:p w:rsidR="00750F33" w:rsidRDefault="00750F33" w:rsidP="00162142">
      <w:pPr>
        <w:spacing w:after="0"/>
        <w:rPr>
          <w:rFonts w:ascii="Arial" w:hAnsi="Arial" w:cs="Arial"/>
          <w:sz w:val="24"/>
          <w:szCs w:val="24"/>
        </w:rPr>
      </w:pPr>
    </w:p>
    <w:p w:rsidR="00750F33" w:rsidRDefault="00750F33" w:rsidP="00750F33">
      <w:pPr>
        <w:rPr>
          <w:rFonts w:ascii="Arial" w:hAnsi="Arial" w:cs="Arial"/>
          <w:sz w:val="24"/>
          <w:szCs w:val="24"/>
        </w:rPr>
      </w:pPr>
      <w:r>
        <w:rPr>
          <w:rFonts w:ascii="Arial" w:hAnsi="Arial" w:cs="Arial"/>
          <w:sz w:val="24"/>
          <w:szCs w:val="24"/>
        </w:rPr>
        <w:t>Dear ……</w:t>
      </w:r>
      <w:proofErr w:type="gramStart"/>
      <w:r>
        <w:rPr>
          <w:rFonts w:ascii="Arial" w:hAnsi="Arial" w:cs="Arial"/>
          <w:sz w:val="24"/>
          <w:szCs w:val="24"/>
        </w:rPr>
        <w:t>…..</w:t>
      </w:r>
      <w:proofErr w:type="gramEnd"/>
      <w:r>
        <w:rPr>
          <w:rFonts w:ascii="Arial" w:hAnsi="Arial" w:cs="Arial"/>
          <w:sz w:val="24"/>
          <w:szCs w:val="24"/>
        </w:rPr>
        <w:t>……………….</w:t>
      </w:r>
    </w:p>
    <w:p w:rsidR="00750F33" w:rsidRDefault="00750F33" w:rsidP="00750F33">
      <w:pPr>
        <w:rPr>
          <w:rFonts w:ascii="Arial" w:hAnsi="Arial" w:cs="Arial"/>
          <w:sz w:val="24"/>
          <w:szCs w:val="24"/>
        </w:rPr>
      </w:pPr>
      <w:r>
        <w:rPr>
          <w:rFonts w:ascii="Arial" w:hAnsi="Arial" w:cs="Arial"/>
          <w:sz w:val="24"/>
          <w:szCs w:val="24"/>
        </w:rPr>
        <w:t>&lt;Forename&gt; &lt;Surname&gt; &lt;reg&gt;</w:t>
      </w:r>
    </w:p>
    <w:p w:rsidR="00750F33" w:rsidRDefault="00750F33" w:rsidP="00750F33">
      <w:pPr>
        <w:rPr>
          <w:rFonts w:ascii="Arial" w:hAnsi="Arial" w:cs="Arial"/>
          <w:sz w:val="24"/>
          <w:szCs w:val="24"/>
        </w:rPr>
      </w:pPr>
      <w:r>
        <w:rPr>
          <w:rFonts w:ascii="Arial" w:hAnsi="Arial" w:cs="Arial"/>
          <w:sz w:val="24"/>
          <w:szCs w:val="24"/>
        </w:rPr>
        <w:sym w:font="Wingdings 2" w:char="F02A"/>
      </w:r>
      <w:r>
        <w:rPr>
          <w:rFonts w:ascii="Arial" w:hAnsi="Arial" w:cs="Arial"/>
          <w:sz w:val="24"/>
          <w:szCs w:val="24"/>
        </w:rPr>
        <w:t xml:space="preserve"> &lt;Forename&gt; was able to understand the past papers. &lt;He&gt; can read and write in &lt;his&gt; home language.</w:t>
      </w:r>
    </w:p>
    <w:p w:rsidR="00750F33" w:rsidRDefault="00750F33" w:rsidP="00750F33">
      <w:pPr>
        <w:rPr>
          <w:rFonts w:ascii="Arial" w:hAnsi="Arial" w:cs="Arial"/>
          <w:sz w:val="24"/>
          <w:szCs w:val="24"/>
        </w:rPr>
      </w:pPr>
      <w:r>
        <w:rPr>
          <w:rFonts w:ascii="Arial" w:hAnsi="Arial" w:cs="Arial"/>
          <w:sz w:val="36"/>
          <w:szCs w:val="36"/>
        </w:rPr>
        <w:sym w:font="Wingdings 2" w:char="F02A"/>
      </w:r>
      <w:r>
        <w:rPr>
          <w:rFonts w:ascii="Arial" w:hAnsi="Arial" w:cs="Arial"/>
          <w:sz w:val="36"/>
          <w:szCs w:val="36"/>
        </w:rPr>
        <w:t xml:space="preserve"> </w:t>
      </w:r>
      <w:r w:rsidRPr="00CE5845">
        <w:rPr>
          <w:rFonts w:ascii="Arial" w:hAnsi="Arial" w:cs="Arial"/>
          <w:sz w:val="24"/>
          <w:szCs w:val="24"/>
        </w:rPr>
        <w:t>&lt;Forename&gt;</w:t>
      </w:r>
      <w:r>
        <w:rPr>
          <w:rFonts w:ascii="Arial" w:hAnsi="Arial" w:cs="Arial"/>
          <w:sz w:val="36"/>
          <w:szCs w:val="36"/>
        </w:rPr>
        <w:t xml:space="preserve"> </w:t>
      </w:r>
      <w:r w:rsidRPr="00CE5845">
        <w:rPr>
          <w:rFonts w:ascii="Arial" w:hAnsi="Arial" w:cs="Arial"/>
          <w:sz w:val="24"/>
          <w:szCs w:val="24"/>
        </w:rPr>
        <w:t>was unable to understand the past papers. &lt;He&gt; cannot read or write</w:t>
      </w:r>
      <w:r>
        <w:rPr>
          <w:rFonts w:ascii="Arial" w:hAnsi="Arial" w:cs="Arial"/>
          <w:sz w:val="36"/>
          <w:szCs w:val="36"/>
        </w:rPr>
        <w:t xml:space="preserve"> </w:t>
      </w:r>
      <w:r>
        <w:rPr>
          <w:rFonts w:ascii="Arial" w:hAnsi="Arial" w:cs="Arial"/>
          <w:sz w:val="24"/>
          <w:szCs w:val="24"/>
        </w:rPr>
        <w:t xml:space="preserve">in &lt;his&gt; home/first </w:t>
      </w:r>
      <w:proofErr w:type="gramStart"/>
      <w:r>
        <w:rPr>
          <w:rFonts w:ascii="Arial" w:hAnsi="Arial" w:cs="Arial"/>
          <w:sz w:val="24"/>
          <w:szCs w:val="24"/>
        </w:rPr>
        <w:t>language</w:t>
      </w:r>
      <w:proofErr w:type="gramEnd"/>
    </w:p>
    <w:p w:rsidR="00750F33" w:rsidRDefault="00750F33" w:rsidP="00750F33">
      <w:pPr>
        <w:rPr>
          <w:rFonts w:ascii="Arial" w:hAnsi="Arial" w:cs="Arial"/>
          <w:sz w:val="24"/>
          <w:szCs w:val="24"/>
        </w:rPr>
      </w:pPr>
    </w:p>
    <w:p w:rsidR="00B211FE" w:rsidRDefault="00B211FE" w:rsidP="00750F33">
      <w:pPr>
        <w:rPr>
          <w:rFonts w:ascii="Arial" w:hAnsi="Arial" w:cs="Arial"/>
          <w:sz w:val="24"/>
          <w:szCs w:val="24"/>
        </w:rPr>
      </w:pPr>
    </w:p>
    <w:p w:rsidR="00750F33" w:rsidRDefault="00750F33" w:rsidP="00750F33">
      <w:pPr>
        <w:spacing w:after="0"/>
        <w:rPr>
          <w:rFonts w:ascii="Arial" w:hAnsi="Arial" w:cs="Arial"/>
          <w:sz w:val="24"/>
          <w:szCs w:val="24"/>
        </w:rPr>
      </w:pPr>
      <w:r>
        <w:rPr>
          <w:rFonts w:ascii="Arial" w:hAnsi="Arial" w:cs="Arial"/>
          <w:sz w:val="24"/>
          <w:szCs w:val="24"/>
        </w:rPr>
        <w:t>Signed: ………………………………………………   Date: ….......................................</w:t>
      </w:r>
    </w:p>
    <w:p w:rsidR="00750F33" w:rsidRDefault="00750F33" w:rsidP="00750F33">
      <w:pPr>
        <w:spacing w:before="240" w:after="0"/>
        <w:rPr>
          <w:rFonts w:ascii="Arial" w:hAnsi="Arial" w:cs="Arial"/>
          <w:sz w:val="24"/>
          <w:szCs w:val="24"/>
        </w:rPr>
      </w:pPr>
    </w:p>
    <w:p w:rsidR="00B91AEE" w:rsidRDefault="00B91AEE" w:rsidP="00750F33">
      <w:pPr>
        <w:spacing w:before="240" w:after="0"/>
        <w:rPr>
          <w:rFonts w:ascii="Arial" w:hAnsi="Arial" w:cs="Arial"/>
          <w:sz w:val="24"/>
          <w:szCs w:val="24"/>
        </w:rPr>
      </w:pPr>
    </w:p>
    <w:p w:rsidR="00750F33" w:rsidRPr="00516B15" w:rsidRDefault="00750F33" w:rsidP="00750F33">
      <w:pPr>
        <w:spacing w:after="0"/>
        <w:rPr>
          <w:rFonts w:ascii="Arial" w:hAnsi="Arial" w:cs="Arial"/>
          <w:sz w:val="24"/>
          <w:szCs w:val="24"/>
        </w:rPr>
      </w:pPr>
      <w:r>
        <w:rPr>
          <w:rFonts w:ascii="Arial" w:hAnsi="Arial" w:cs="Arial"/>
          <w:sz w:val="24"/>
          <w:szCs w:val="24"/>
        </w:rPr>
        <w:t>Print name: ………………………………</w:t>
      </w:r>
      <w:proofErr w:type="gramStart"/>
      <w:r w:rsidR="00162142">
        <w:rPr>
          <w:rFonts w:ascii="Arial" w:hAnsi="Arial" w:cs="Arial"/>
          <w:sz w:val="24"/>
          <w:szCs w:val="24"/>
        </w:rPr>
        <w:t>…..</w:t>
      </w:r>
      <w:proofErr w:type="gramEnd"/>
      <w:r>
        <w:rPr>
          <w:rFonts w:ascii="Arial" w:hAnsi="Arial" w:cs="Arial"/>
          <w:sz w:val="24"/>
          <w:szCs w:val="24"/>
        </w:rPr>
        <w:t>…………….</w:t>
      </w:r>
    </w:p>
    <w:p w:rsidR="00102870" w:rsidRDefault="00102870">
      <w:pPr>
        <w:rPr>
          <w:rFonts w:ascii="Arial" w:hAnsi="Arial" w:cs="Arial"/>
          <w:b/>
        </w:rPr>
      </w:pPr>
    </w:p>
    <w:sectPr w:rsidR="00102870" w:rsidSect="00873461">
      <w:type w:val="continuous"/>
      <w:pgSz w:w="11906" w:h="16838"/>
      <w:pgMar w:top="851"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461" w:rsidRDefault="00873461" w:rsidP="00D936E4">
      <w:pPr>
        <w:spacing w:after="0" w:line="240" w:lineRule="auto"/>
      </w:pPr>
      <w:r>
        <w:separator/>
      </w:r>
    </w:p>
  </w:endnote>
  <w:endnote w:type="continuationSeparator" w:id="0">
    <w:p w:rsidR="00873461" w:rsidRDefault="00873461" w:rsidP="00D9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461" w:rsidRDefault="00873461" w:rsidP="00D936E4">
      <w:pPr>
        <w:spacing w:after="0" w:line="240" w:lineRule="auto"/>
      </w:pPr>
      <w:r>
        <w:separator/>
      </w:r>
    </w:p>
  </w:footnote>
  <w:footnote w:type="continuationSeparator" w:id="0">
    <w:p w:rsidR="00873461" w:rsidRDefault="00873461" w:rsidP="00D9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6E4" w:rsidRDefault="00D936E4">
    <w:pPr>
      <w:pStyle w:val="Header"/>
    </w:pPr>
    <w:r>
      <w:rPr>
        <w:noProof/>
      </w:rPr>
      <mc:AlternateContent>
        <mc:Choice Requires="wps">
          <w:drawing>
            <wp:anchor distT="0" distB="0" distL="0" distR="0" simplePos="0" relativeHeight="251659264" behindDoc="0" locked="0" layoutInCell="1" allowOverlap="1" wp14:anchorId="26141EC5" wp14:editId="79832604">
              <wp:simplePos x="635" y="635"/>
              <wp:positionH relativeFrom="page">
                <wp:align>center</wp:align>
              </wp:positionH>
              <wp:positionV relativeFrom="page">
                <wp:align>top</wp:align>
              </wp:positionV>
              <wp:extent cx="443865" cy="443865"/>
              <wp:effectExtent l="0" t="0" r="10795" b="14605"/>
              <wp:wrapNone/>
              <wp:docPr id="1405975332"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D936E4" w:rsidRPr="00D936E4" w:rsidRDefault="00D936E4" w:rsidP="00D936E4">
                          <w:pPr>
                            <w:spacing w:after="0"/>
                            <w:rPr>
                              <w:rFonts w:ascii="Calibri" w:eastAsia="Calibri" w:hAnsi="Calibri" w:cs="Calibri"/>
                              <w:noProof/>
                              <w:color w:val="0000FF"/>
                              <w:sz w:val="24"/>
                              <w:szCs w:val="24"/>
                            </w:rPr>
                          </w:pPr>
                          <w:r w:rsidRPr="00D936E4">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141EC5" id="_x0000_t202" coordsize="21600,21600" o:spt="202" path="m,l,21600r21600,l21600,xe">
              <v:stroke joinstyle="miter"/>
              <v:path gradientshapeok="t" o:connecttype="rect"/>
            </v:shapetype>
            <v:shape id="Text Box 2" o:spid="_x0000_s1026" type="#_x0000_t202" alt="- 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rsidR="00D936E4" w:rsidRPr="00D936E4" w:rsidRDefault="00D936E4" w:rsidP="00D936E4">
                    <w:pPr>
                      <w:spacing w:after="0"/>
                      <w:rPr>
                        <w:rFonts w:ascii="Calibri" w:eastAsia="Calibri" w:hAnsi="Calibri" w:cs="Calibri"/>
                        <w:noProof/>
                        <w:color w:val="0000FF"/>
                        <w:sz w:val="24"/>
                        <w:szCs w:val="24"/>
                      </w:rPr>
                    </w:pPr>
                    <w:r w:rsidRPr="00D936E4">
                      <w:rPr>
                        <w:rFonts w:ascii="Calibri" w:eastAsia="Calibri" w:hAnsi="Calibri" w:cs="Calibri"/>
                        <w:noProof/>
                        <w:color w:val="0000FF"/>
                        <w:sz w:val="24"/>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6E4" w:rsidRDefault="00D936E4">
    <w:pPr>
      <w:pStyle w:val="Header"/>
    </w:pPr>
    <w:r>
      <w:rPr>
        <w:noProof/>
      </w:rPr>
      <mc:AlternateContent>
        <mc:Choice Requires="wps">
          <w:drawing>
            <wp:anchor distT="0" distB="0" distL="0" distR="0" simplePos="0" relativeHeight="251660288" behindDoc="0" locked="0" layoutInCell="1" allowOverlap="1" wp14:anchorId="00CA6EFD" wp14:editId="046E9045">
              <wp:simplePos x="901700" y="450850"/>
              <wp:positionH relativeFrom="page">
                <wp:align>center</wp:align>
              </wp:positionH>
              <wp:positionV relativeFrom="page">
                <wp:align>top</wp:align>
              </wp:positionV>
              <wp:extent cx="443865" cy="443865"/>
              <wp:effectExtent l="0" t="0" r="10795" b="14605"/>
              <wp:wrapNone/>
              <wp:docPr id="1213606436" name="Text Box 3"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D936E4" w:rsidRPr="00D936E4" w:rsidRDefault="00D936E4" w:rsidP="00D936E4">
                          <w:pPr>
                            <w:spacing w:after="0"/>
                            <w:rPr>
                              <w:rFonts w:ascii="Calibri" w:eastAsia="Calibri" w:hAnsi="Calibri" w:cs="Calibri"/>
                              <w:noProof/>
                              <w:color w:val="0000FF"/>
                              <w:sz w:val="24"/>
                              <w:szCs w:val="24"/>
                            </w:rPr>
                          </w:pPr>
                          <w:r w:rsidRPr="00D936E4">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CA6EFD" id="_x0000_t202" coordsize="21600,21600" o:spt="202" path="m,l,21600r21600,l21600,xe">
              <v:stroke joinstyle="miter"/>
              <v:path gradientshapeok="t" o:connecttype="rect"/>
            </v:shapetype>
            <v:shape id="Text Box 3" o:spid="_x0000_s1027" type="#_x0000_t202" alt="- 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rsidR="00D936E4" w:rsidRPr="00D936E4" w:rsidRDefault="00D936E4" w:rsidP="00D936E4">
                    <w:pPr>
                      <w:spacing w:after="0"/>
                      <w:rPr>
                        <w:rFonts w:ascii="Calibri" w:eastAsia="Calibri" w:hAnsi="Calibri" w:cs="Calibri"/>
                        <w:noProof/>
                        <w:color w:val="0000FF"/>
                        <w:sz w:val="24"/>
                        <w:szCs w:val="24"/>
                      </w:rPr>
                    </w:pPr>
                    <w:r w:rsidRPr="00D936E4">
                      <w:rPr>
                        <w:rFonts w:ascii="Calibri" w:eastAsia="Calibri" w:hAnsi="Calibri" w:cs="Calibri"/>
                        <w:noProof/>
                        <w:color w:val="0000FF"/>
                        <w:sz w:val="24"/>
                        <w:szCs w:val="24"/>
                      </w:rPr>
                      <w:t>- 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6E4" w:rsidRDefault="00D936E4">
    <w:pPr>
      <w:pStyle w:val="Header"/>
    </w:pPr>
    <w:r>
      <w:rPr>
        <w:noProof/>
      </w:rPr>
      <mc:AlternateContent>
        <mc:Choice Requires="wps">
          <w:drawing>
            <wp:anchor distT="0" distB="0" distL="0" distR="0" simplePos="0" relativeHeight="251658240" behindDoc="0" locked="0" layoutInCell="1" allowOverlap="1" wp14:anchorId="7FAC303C" wp14:editId="516F068F">
              <wp:simplePos x="635" y="635"/>
              <wp:positionH relativeFrom="page">
                <wp:align>center</wp:align>
              </wp:positionH>
              <wp:positionV relativeFrom="page">
                <wp:align>top</wp:align>
              </wp:positionV>
              <wp:extent cx="443865" cy="443865"/>
              <wp:effectExtent l="0" t="0" r="10795" b="14605"/>
              <wp:wrapNone/>
              <wp:docPr id="638927015" name="Text Box 1"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D936E4" w:rsidRPr="00D936E4" w:rsidRDefault="00D936E4" w:rsidP="00D936E4">
                          <w:pPr>
                            <w:spacing w:after="0"/>
                            <w:rPr>
                              <w:rFonts w:ascii="Calibri" w:eastAsia="Calibri" w:hAnsi="Calibri" w:cs="Calibri"/>
                              <w:noProof/>
                              <w:color w:val="0000FF"/>
                              <w:sz w:val="24"/>
                              <w:szCs w:val="24"/>
                            </w:rPr>
                          </w:pPr>
                          <w:r w:rsidRPr="00D936E4">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AC303C" id="_x0000_t202" coordsize="21600,21600" o:spt="202" path="m,l,21600r21600,l21600,xe">
              <v:stroke joinstyle="miter"/>
              <v:path gradientshapeok="t" o:connecttype="rect"/>
            </v:shapetype>
            <v:shape id="Text Box 1" o:spid="_x0000_s1028" type="#_x0000_t202" alt="- 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rsidR="00D936E4" w:rsidRPr="00D936E4" w:rsidRDefault="00D936E4" w:rsidP="00D936E4">
                    <w:pPr>
                      <w:spacing w:after="0"/>
                      <w:rPr>
                        <w:rFonts w:ascii="Calibri" w:eastAsia="Calibri" w:hAnsi="Calibri" w:cs="Calibri"/>
                        <w:noProof/>
                        <w:color w:val="0000FF"/>
                        <w:sz w:val="24"/>
                        <w:szCs w:val="24"/>
                      </w:rPr>
                    </w:pPr>
                    <w:r w:rsidRPr="00D936E4">
                      <w:rPr>
                        <w:rFonts w:ascii="Calibri" w:eastAsia="Calibri" w:hAnsi="Calibri" w:cs="Calibri"/>
                        <w:noProof/>
                        <w:color w:val="0000FF"/>
                        <w:sz w:val="24"/>
                        <w:szCs w:val="24"/>
                      </w:rPr>
                      <w:t>- 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18D"/>
    <w:multiLevelType w:val="hybridMultilevel"/>
    <w:tmpl w:val="8334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93CFD"/>
    <w:multiLevelType w:val="hybridMultilevel"/>
    <w:tmpl w:val="CF96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33B03"/>
    <w:multiLevelType w:val="hybridMultilevel"/>
    <w:tmpl w:val="37A4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D214F"/>
    <w:multiLevelType w:val="hybridMultilevel"/>
    <w:tmpl w:val="F862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E6AB0"/>
    <w:multiLevelType w:val="hybridMultilevel"/>
    <w:tmpl w:val="69F6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8552D"/>
    <w:multiLevelType w:val="hybridMultilevel"/>
    <w:tmpl w:val="EB18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871C4"/>
    <w:multiLevelType w:val="hybridMultilevel"/>
    <w:tmpl w:val="8A54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D31AB"/>
    <w:multiLevelType w:val="hybridMultilevel"/>
    <w:tmpl w:val="6242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C2D98"/>
    <w:multiLevelType w:val="hybridMultilevel"/>
    <w:tmpl w:val="A822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304A8"/>
    <w:multiLevelType w:val="multilevel"/>
    <w:tmpl w:val="B134A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50676"/>
    <w:multiLevelType w:val="multilevel"/>
    <w:tmpl w:val="04AC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74046"/>
    <w:multiLevelType w:val="hybridMultilevel"/>
    <w:tmpl w:val="F500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12BF6"/>
    <w:multiLevelType w:val="hybridMultilevel"/>
    <w:tmpl w:val="93FA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22E45"/>
    <w:multiLevelType w:val="hybridMultilevel"/>
    <w:tmpl w:val="9064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F4527"/>
    <w:multiLevelType w:val="hybridMultilevel"/>
    <w:tmpl w:val="56F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70653"/>
    <w:multiLevelType w:val="hybridMultilevel"/>
    <w:tmpl w:val="9FACFCC2"/>
    <w:lvl w:ilvl="0" w:tplc="58F634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939F1"/>
    <w:multiLevelType w:val="multilevel"/>
    <w:tmpl w:val="3984C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FF081D"/>
    <w:multiLevelType w:val="hybridMultilevel"/>
    <w:tmpl w:val="786A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C6DA1"/>
    <w:multiLevelType w:val="hybridMultilevel"/>
    <w:tmpl w:val="119A8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07868"/>
    <w:multiLevelType w:val="hybridMultilevel"/>
    <w:tmpl w:val="0C98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F1592"/>
    <w:multiLevelType w:val="hybridMultilevel"/>
    <w:tmpl w:val="3BF2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805259"/>
    <w:multiLevelType w:val="hybridMultilevel"/>
    <w:tmpl w:val="ECEE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F4989"/>
    <w:multiLevelType w:val="hybridMultilevel"/>
    <w:tmpl w:val="0052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649100">
    <w:abstractNumId w:val="17"/>
  </w:num>
  <w:num w:numId="2" w16cid:durableId="1486706643">
    <w:abstractNumId w:val="4"/>
  </w:num>
  <w:num w:numId="3" w16cid:durableId="1186945053">
    <w:abstractNumId w:val="19"/>
  </w:num>
  <w:num w:numId="4" w16cid:durableId="230385565">
    <w:abstractNumId w:val="0"/>
  </w:num>
  <w:num w:numId="5" w16cid:durableId="1507213549">
    <w:abstractNumId w:val="12"/>
  </w:num>
  <w:num w:numId="6" w16cid:durableId="587888650">
    <w:abstractNumId w:val="10"/>
  </w:num>
  <w:num w:numId="7" w16cid:durableId="208418759">
    <w:abstractNumId w:val="21"/>
  </w:num>
  <w:num w:numId="8" w16cid:durableId="937522250">
    <w:abstractNumId w:val="14"/>
  </w:num>
  <w:num w:numId="9" w16cid:durableId="1299140824">
    <w:abstractNumId w:val="7"/>
  </w:num>
  <w:num w:numId="10" w16cid:durableId="381370732">
    <w:abstractNumId w:val="6"/>
  </w:num>
  <w:num w:numId="11" w16cid:durableId="1943683226">
    <w:abstractNumId w:val="8"/>
  </w:num>
  <w:num w:numId="12" w16cid:durableId="993525882">
    <w:abstractNumId w:val="13"/>
  </w:num>
  <w:num w:numId="13" w16cid:durableId="1569025974">
    <w:abstractNumId w:val="22"/>
  </w:num>
  <w:num w:numId="14" w16cid:durableId="509637403">
    <w:abstractNumId w:val="20"/>
  </w:num>
  <w:num w:numId="15" w16cid:durableId="1215000399">
    <w:abstractNumId w:val="3"/>
  </w:num>
  <w:num w:numId="16" w16cid:durableId="906770706">
    <w:abstractNumId w:val="15"/>
  </w:num>
  <w:num w:numId="17" w16cid:durableId="1142968520">
    <w:abstractNumId w:val="5"/>
  </w:num>
  <w:num w:numId="18" w16cid:durableId="76706226">
    <w:abstractNumId w:val="16"/>
  </w:num>
  <w:num w:numId="19" w16cid:durableId="1798644226">
    <w:abstractNumId w:val="9"/>
  </w:num>
  <w:num w:numId="20" w16cid:durableId="2064909318">
    <w:abstractNumId w:val="18"/>
  </w:num>
  <w:num w:numId="21" w16cid:durableId="128010955">
    <w:abstractNumId w:val="2"/>
  </w:num>
  <w:num w:numId="22" w16cid:durableId="340545531">
    <w:abstractNumId w:val="1"/>
  </w:num>
  <w:num w:numId="23" w16cid:durableId="1614363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33"/>
    <w:rsid w:val="00002B3D"/>
    <w:rsid w:val="00027C06"/>
    <w:rsid w:val="00050EB9"/>
    <w:rsid w:val="0006374C"/>
    <w:rsid w:val="000904BE"/>
    <w:rsid w:val="000954D6"/>
    <w:rsid w:val="000A6000"/>
    <w:rsid w:val="000B482B"/>
    <w:rsid w:val="00102870"/>
    <w:rsid w:val="00151439"/>
    <w:rsid w:val="00162142"/>
    <w:rsid w:val="00193CEB"/>
    <w:rsid w:val="001A17D6"/>
    <w:rsid w:val="001E39CF"/>
    <w:rsid w:val="001E548C"/>
    <w:rsid w:val="00220C23"/>
    <w:rsid w:val="00236A52"/>
    <w:rsid w:val="002504D7"/>
    <w:rsid w:val="0027343C"/>
    <w:rsid w:val="002956F3"/>
    <w:rsid w:val="002B1F29"/>
    <w:rsid w:val="002C6C6B"/>
    <w:rsid w:val="00304620"/>
    <w:rsid w:val="00426F9A"/>
    <w:rsid w:val="005036D3"/>
    <w:rsid w:val="005144A3"/>
    <w:rsid w:val="00545878"/>
    <w:rsid w:val="005726DF"/>
    <w:rsid w:val="00591C24"/>
    <w:rsid w:val="00595DEB"/>
    <w:rsid w:val="005F3FB0"/>
    <w:rsid w:val="006007FE"/>
    <w:rsid w:val="00615E4C"/>
    <w:rsid w:val="006179BF"/>
    <w:rsid w:val="00625E0D"/>
    <w:rsid w:val="00640FE1"/>
    <w:rsid w:val="00673F84"/>
    <w:rsid w:val="006768FC"/>
    <w:rsid w:val="006772E5"/>
    <w:rsid w:val="006C53CA"/>
    <w:rsid w:val="00702762"/>
    <w:rsid w:val="0073115D"/>
    <w:rsid w:val="00750F33"/>
    <w:rsid w:val="00775200"/>
    <w:rsid w:val="00780D5C"/>
    <w:rsid w:val="007847E8"/>
    <w:rsid w:val="007A4168"/>
    <w:rsid w:val="007B618C"/>
    <w:rsid w:val="007B69C7"/>
    <w:rsid w:val="007C52F9"/>
    <w:rsid w:val="007F12E2"/>
    <w:rsid w:val="00807E79"/>
    <w:rsid w:val="00863E5B"/>
    <w:rsid w:val="00864297"/>
    <w:rsid w:val="00873461"/>
    <w:rsid w:val="008844E0"/>
    <w:rsid w:val="00930A6C"/>
    <w:rsid w:val="009942BD"/>
    <w:rsid w:val="009A1374"/>
    <w:rsid w:val="00A13308"/>
    <w:rsid w:val="00A461AA"/>
    <w:rsid w:val="00A6519F"/>
    <w:rsid w:val="00A65DB2"/>
    <w:rsid w:val="00A91453"/>
    <w:rsid w:val="00A91F63"/>
    <w:rsid w:val="00AD463B"/>
    <w:rsid w:val="00B16204"/>
    <w:rsid w:val="00B211FE"/>
    <w:rsid w:val="00B31762"/>
    <w:rsid w:val="00B3726F"/>
    <w:rsid w:val="00B4629F"/>
    <w:rsid w:val="00B52084"/>
    <w:rsid w:val="00B84766"/>
    <w:rsid w:val="00B91AEE"/>
    <w:rsid w:val="00BC3053"/>
    <w:rsid w:val="00BD48E9"/>
    <w:rsid w:val="00BE1C1D"/>
    <w:rsid w:val="00BF0952"/>
    <w:rsid w:val="00C671BC"/>
    <w:rsid w:val="00CE4F8A"/>
    <w:rsid w:val="00D02F19"/>
    <w:rsid w:val="00D23556"/>
    <w:rsid w:val="00D44D1E"/>
    <w:rsid w:val="00D57186"/>
    <w:rsid w:val="00D7313D"/>
    <w:rsid w:val="00D824C7"/>
    <w:rsid w:val="00D86603"/>
    <w:rsid w:val="00D936E4"/>
    <w:rsid w:val="00DB119F"/>
    <w:rsid w:val="00DC5419"/>
    <w:rsid w:val="00E04CAD"/>
    <w:rsid w:val="00E17063"/>
    <w:rsid w:val="00E220C4"/>
    <w:rsid w:val="00E75BF8"/>
    <w:rsid w:val="00EC3876"/>
    <w:rsid w:val="00EF4409"/>
    <w:rsid w:val="00F55287"/>
    <w:rsid w:val="00FA49BE"/>
    <w:rsid w:val="00FD02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8D8C"/>
  <w15:docId w15:val="{A6DD2E83-30C3-412C-8C42-1B9D70EF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50F33"/>
    <w:pPr>
      <w:ind w:left="720"/>
      <w:contextualSpacing/>
    </w:pPr>
  </w:style>
  <w:style w:type="paragraph" w:styleId="NormalWeb">
    <w:name w:val="Normal (Web)"/>
    <w:basedOn w:val="Normal"/>
    <w:uiPriority w:val="99"/>
    <w:unhideWhenUsed/>
    <w:rsid w:val="00750F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0F33"/>
    <w:rPr>
      <w:color w:val="0000FF"/>
      <w:u w:val="single"/>
    </w:rPr>
  </w:style>
  <w:style w:type="character" w:styleId="Strong">
    <w:name w:val="Strong"/>
    <w:basedOn w:val="DefaultParagraphFont"/>
    <w:uiPriority w:val="22"/>
    <w:qFormat/>
    <w:rsid w:val="00750F33"/>
    <w:rPr>
      <w:b/>
      <w:bCs/>
    </w:rPr>
  </w:style>
  <w:style w:type="table" w:styleId="TableGrid">
    <w:name w:val="Table Grid"/>
    <w:basedOn w:val="TableNormal"/>
    <w:uiPriority w:val="39"/>
    <w:rsid w:val="0075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6F9A"/>
    <w:rPr>
      <w:color w:val="800080" w:themeColor="followedHyperlink"/>
      <w:u w:val="single"/>
    </w:rPr>
  </w:style>
  <w:style w:type="paragraph" w:styleId="BalloonText">
    <w:name w:val="Balloon Text"/>
    <w:basedOn w:val="Normal"/>
    <w:link w:val="BalloonTextChar"/>
    <w:uiPriority w:val="99"/>
    <w:semiHidden/>
    <w:unhideWhenUsed/>
    <w:rsid w:val="00DC5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19"/>
    <w:rPr>
      <w:rFonts w:ascii="Tahoma" w:hAnsi="Tahoma" w:cs="Tahoma"/>
      <w:sz w:val="16"/>
      <w:szCs w:val="16"/>
    </w:rPr>
  </w:style>
  <w:style w:type="table" w:customStyle="1" w:styleId="TableGrid1">
    <w:name w:val="Table Grid1"/>
    <w:basedOn w:val="TableNormal"/>
    <w:next w:val="TableGrid"/>
    <w:uiPriority w:val="39"/>
    <w:rsid w:val="0002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6603"/>
    <w:rPr>
      <w:color w:val="605E5C"/>
      <w:shd w:val="clear" w:color="auto" w:fill="E1DFDD"/>
    </w:rPr>
  </w:style>
  <w:style w:type="paragraph" w:styleId="Header">
    <w:name w:val="header"/>
    <w:basedOn w:val="Normal"/>
    <w:link w:val="HeaderChar"/>
    <w:uiPriority w:val="99"/>
    <w:unhideWhenUsed/>
    <w:rsid w:val="00D9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2607">
      <w:bodyDiv w:val="1"/>
      <w:marLeft w:val="0"/>
      <w:marRight w:val="0"/>
      <w:marTop w:val="0"/>
      <w:marBottom w:val="0"/>
      <w:divBdr>
        <w:top w:val="none" w:sz="0" w:space="0" w:color="auto"/>
        <w:left w:val="none" w:sz="0" w:space="0" w:color="auto"/>
        <w:bottom w:val="none" w:sz="0" w:space="0" w:color="auto"/>
        <w:right w:val="none" w:sz="0" w:space="0" w:color="auto"/>
      </w:divBdr>
      <w:divsChild>
        <w:div w:id="424376710">
          <w:marLeft w:val="0"/>
          <w:marRight w:val="0"/>
          <w:marTop w:val="0"/>
          <w:marBottom w:val="0"/>
          <w:divBdr>
            <w:top w:val="none" w:sz="0" w:space="0" w:color="auto"/>
            <w:left w:val="none" w:sz="0" w:space="0" w:color="auto"/>
            <w:bottom w:val="none" w:sz="0" w:space="0" w:color="auto"/>
            <w:right w:val="none" w:sz="0" w:space="0" w:color="auto"/>
          </w:divBdr>
          <w:divsChild>
            <w:div w:id="592666735">
              <w:marLeft w:val="150"/>
              <w:marRight w:val="150"/>
              <w:marTop w:val="0"/>
              <w:marBottom w:val="0"/>
              <w:divBdr>
                <w:top w:val="none" w:sz="0" w:space="0" w:color="auto"/>
                <w:left w:val="none" w:sz="0" w:space="0" w:color="auto"/>
                <w:bottom w:val="none" w:sz="0" w:space="0" w:color="auto"/>
                <w:right w:val="none" w:sz="0" w:space="0" w:color="auto"/>
              </w:divBdr>
            </w:div>
          </w:divsChild>
        </w:div>
        <w:div w:id="454757591">
          <w:marLeft w:val="0"/>
          <w:marRight w:val="0"/>
          <w:marTop w:val="0"/>
          <w:marBottom w:val="0"/>
          <w:divBdr>
            <w:top w:val="none" w:sz="0" w:space="0" w:color="auto"/>
            <w:left w:val="none" w:sz="0" w:space="0" w:color="auto"/>
            <w:bottom w:val="none" w:sz="0" w:space="0" w:color="auto"/>
            <w:right w:val="none" w:sz="0" w:space="0" w:color="auto"/>
          </w:divBdr>
          <w:divsChild>
            <w:div w:id="3461057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55592642">
      <w:bodyDiv w:val="1"/>
      <w:marLeft w:val="0"/>
      <w:marRight w:val="0"/>
      <w:marTop w:val="0"/>
      <w:marBottom w:val="0"/>
      <w:divBdr>
        <w:top w:val="none" w:sz="0" w:space="0" w:color="auto"/>
        <w:left w:val="none" w:sz="0" w:space="0" w:color="auto"/>
        <w:bottom w:val="none" w:sz="0" w:space="0" w:color="auto"/>
        <w:right w:val="none" w:sz="0" w:space="0" w:color="auto"/>
      </w:divBdr>
      <w:divsChild>
        <w:div w:id="158229450">
          <w:marLeft w:val="0"/>
          <w:marRight w:val="0"/>
          <w:marTop w:val="0"/>
          <w:marBottom w:val="0"/>
          <w:divBdr>
            <w:top w:val="none" w:sz="0" w:space="0" w:color="auto"/>
            <w:left w:val="none" w:sz="0" w:space="0" w:color="auto"/>
            <w:bottom w:val="none" w:sz="0" w:space="0" w:color="auto"/>
            <w:right w:val="none" w:sz="0" w:space="0" w:color="auto"/>
          </w:divBdr>
          <w:divsChild>
            <w:div w:id="815297951">
              <w:marLeft w:val="0"/>
              <w:marRight w:val="0"/>
              <w:marTop w:val="0"/>
              <w:marBottom w:val="0"/>
              <w:divBdr>
                <w:top w:val="none" w:sz="0" w:space="0" w:color="auto"/>
                <w:left w:val="none" w:sz="0" w:space="0" w:color="auto"/>
                <w:bottom w:val="none" w:sz="0" w:space="0" w:color="auto"/>
                <w:right w:val="none" w:sz="0" w:space="0" w:color="auto"/>
              </w:divBdr>
            </w:div>
          </w:divsChild>
        </w:div>
        <w:div w:id="316081261">
          <w:marLeft w:val="0"/>
          <w:marRight w:val="0"/>
          <w:marTop w:val="0"/>
          <w:marBottom w:val="0"/>
          <w:divBdr>
            <w:top w:val="none" w:sz="0" w:space="0" w:color="auto"/>
            <w:left w:val="none" w:sz="0" w:space="0" w:color="auto"/>
            <w:bottom w:val="none" w:sz="0" w:space="0" w:color="auto"/>
            <w:right w:val="none" w:sz="0" w:space="0" w:color="auto"/>
          </w:divBdr>
          <w:divsChild>
            <w:div w:id="1345398917">
              <w:marLeft w:val="0"/>
              <w:marRight w:val="0"/>
              <w:marTop w:val="0"/>
              <w:marBottom w:val="0"/>
              <w:divBdr>
                <w:top w:val="none" w:sz="0" w:space="0" w:color="auto"/>
                <w:left w:val="none" w:sz="0" w:space="0" w:color="auto"/>
                <w:bottom w:val="none" w:sz="0" w:space="0" w:color="auto"/>
                <w:right w:val="none" w:sz="0" w:space="0" w:color="auto"/>
              </w:divBdr>
            </w:div>
          </w:divsChild>
        </w:div>
        <w:div w:id="2011980175">
          <w:marLeft w:val="0"/>
          <w:marRight w:val="0"/>
          <w:marTop w:val="0"/>
          <w:marBottom w:val="0"/>
          <w:divBdr>
            <w:top w:val="none" w:sz="0" w:space="0" w:color="auto"/>
            <w:left w:val="none" w:sz="0" w:space="0" w:color="auto"/>
            <w:bottom w:val="none" w:sz="0" w:space="0" w:color="auto"/>
            <w:right w:val="none" w:sz="0" w:space="0" w:color="auto"/>
          </w:divBdr>
          <w:divsChild>
            <w:div w:id="17618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949">
      <w:bodyDiv w:val="1"/>
      <w:marLeft w:val="0"/>
      <w:marRight w:val="0"/>
      <w:marTop w:val="0"/>
      <w:marBottom w:val="0"/>
      <w:divBdr>
        <w:top w:val="none" w:sz="0" w:space="0" w:color="auto"/>
        <w:left w:val="none" w:sz="0" w:space="0" w:color="auto"/>
        <w:bottom w:val="none" w:sz="0" w:space="0" w:color="auto"/>
        <w:right w:val="none" w:sz="0" w:space="0" w:color="auto"/>
      </w:divBdr>
    </w:div>
    <w:div w:id="1867137831">
      <w:bodyDiv w:val="1"/>
      <w:marLeft w:val="0"/>
      <w:marRight w:val="0"/>
      <w:marTop w:val="0"/>
      <w:marBottom w:val="0"/>
      <w:divBdr>
        <w:top w:val="none" w:sz="0" w:space="0" w:color="auto"/>
        <w:left w:val="none" w:sz="0" w:space="0" w:color="auto"/>
        <w:bottom w:val="none" w:sz="0" w:space="0" w:color="auto"/>
        <w:right w:val="none" w:sz="0" w:space="0" w:color="auto"/>
      </w:divBdr>
      <w:divsChild>
        <w:div w:id="2100445016">
          <w:marLeft w:val="0"/>
          <w:marRight w:val="0"/>
          <w:marTop w:val="0"/>
          <w:marBottom w:val="0"/>
          <w:divBdr>
            <w:top w:val="none" w:sz="0" w:space="0" w:color="auto"/>
            <w:left w:val="none" w:sz="0" w:space="0" w:color="auto"/>
            <w:bottom w:val="none" w:sz="0" w:space="0" w:color="auto"/>
            <w:right w:val="none" w:sz="0" w:space="0" w:color="auto"/>
          </w:divBdr>
        </w:div>
        <w:div w:id="848249577">
          <w:marLeft w:val="0"/>
          <w:marRight w:val="0"/>
          <w:marTop w:val="0"/>
          <w:marBottom w:val="0"/>
          <w:divBdr>
            <w:top w:val="none" w:sz="0" w:space="0" w:color="auto"/>
            <w:left w:val="none" w:sz="0" w:space="0" w:color="auto"/>
            <w:bottom w:val="none" w:sz="0" w:space="0" w:color="auto"/>
            <w:right w:val="none" w:sz="0" w:space="0" w:color="auto"/>
          </w:divBdr>
          <w:divsChild>
            <w:div w:id="10999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bridgeinternational.org/programmes-and-qualifications/cambridge-igcse-arabic-first-language-0508/" TargetMode="External"/><Relationship Id="rId21" Type="http://schemas.openxmlformats.org/officeDocument/2006/relationships/hyperlink" Target="http://www.wjec.co.uk/" TargetMode="External"/><Relationship Id="rId34" Type="http://schemas.openxmlformats.org/officeDocument/2006/relationships/hyperlink" Target="https://www.cambridgeinternational.org/programmes-and-qualifications/cambridge-igcse-french-foreign-language-0520/" TargetMode="External"/><Relationship Id="rId42" Type="http://schemas.openxmlformats.org/officeDocument/2006/relationships/hyperlink" Target="https://www.cambridgeinternational.org/programmes-and-qualifications/cambridge-igcse-italian-9-1-7164/" TargetMode="External"/><Relationship Id="rId47" Type="http://schemas.openxmlformats.org/officeDocument/2006/relationships/hyperlink" Target="https://www.cambridgeinternational.org/programmes-and-qualifications/cambridge-igcse-spanish-foreign-language-0530/" TargetMode="External"/><Relationship Id="rId50" Type="http://schemas.openxmlformats.org/officeDocument/2006/relationships/hyperlink" Target="https://www.cambridgeinternational.org/programmes-and-qualifications/cambridge-igcse-swahili-0262/" TargetMode="External"/><Relationship Id="rId55" Type="http://schemas.openxmlformats.org/officeDocument/2006/relationships/hyperlink" Target="https://view.officeapps.live.com/op/view.aspx?src=https%3A%2F%2Fqualifications.pearson.com%2Fcontent%2Fdam%2Fpdf%2FSupport%2FExamination-timetables-for-Edexcel-International-GCSE%2Fint-gcse-summer-2023-final-v2.xlsx&amp;wdOrigin=BROWSELINK"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qualifications.pearson.com/en/qualifications/edexcel-gcses/gujarati-2018.html" TargetMode="External"/><Relationship Id="rId29" Type="http://schemas.openxmlformats.org/officeDocument/2006/relationships/hyperlink" Target="https://www.cambridgeinternational.org/programmes-and-qualifications/cambridge-igcse-bahasa-indonesia-0538/" TargetMode="External"/><Relationship Id="rId11" Type="http://schemas.openxmlformats.org/officeDocument/2006/relationships/hyperlink" Target="https://www.ascl.org.uk/Help-and-Advice/Curriculum-and-assessment/key-stage-1-and-2/Supporting-Pupils-with-Home,-Heritage-and-Communit" TargetMode="External"/><Relationship Id="rId24" Type="http://schemas.openxmlformats.org/officeDocument/2006/relationships/hyperlink" Target="http://www.cie.org.uk/" TargetMode="External"/><Relationship Id="rId32" Type="http://schemas.openxmlformats.org/officeDocument/2006/relationships/hyperlink" Target="https://www.cambridgeinternational.org/programmes-and-qualifications/cambridge-igcse-chinese-mandarin-foreign-language-0547/" TargetMode="External"/><Relationship Id="rId37" Type="http://schemas.openxmlformats.org/officeDocument/2006/relationships/hyperlink" Target="https://www.cambridgeinternational.org/programmes-and-qualifications/cambridge-igcse-german-foreign-language-0525/" TargetMode="External"/><Relationship Id="rId40" Type="http://schemas.openxmlformats.org/officeDocument/2006/relationships/hyperlink" Target="https://www.cambridgeinternational.org/programmes-and-qualifications/cambridge-igcse-isizulu-as-a-second-language-0531/" TargetMode="External"/><Relationship Id="rId45" Type="http://schemas.openxmlformats.org/officeDocument/2006/relationships/hyperlink" Target="https://www.cambridgeinternational.org/programmes-and-qualifications/cambridge-igcse-portuguese-first-language-0504/" TargetMode="External"/><Relationship Id="rId53" Type="http://schemas.openxmlformats.org/officeDocument/2006/relationships/hyperlink" Target="https://www.cambridgeinternational.org/programmes-and-qualifications/cambridge-igcse-urdu-as-a-second-language-0539/" TargetMode="External"/><Relationship Id="rId58" Type="http://schemas.openxmlformats.org/officeDocument/2006/relationships/hyperlink" Target="https://ccea.org.uk/downloads/docs/ccea-asset/Examinations/Final%20GCSE%20Timetable%2C%20Summer%202023_1.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qualifications.pearson.com/en/qualifications/edexcel-gcses/turkish-2018.html" TargetMode="External"/><Relationship Id="rId14" Type="http://schemas.openxmlformats.org/officeDocument/2006/relationships/hyperlink" Target="http://www.edexcel.org.uk/" TargetMode="External"/><Relationship Id="rId22" Type="http://schemas.openxmlformats.org/officeDocument/2006/relationships/hyperlink" Target="http://www.aqa.org.uk/" TargetMode="External"/><Relationship Id="rId27" Type="http://schemas.openxmlformats.org/officeDocument/2006/relationships/hyperlink" Target="https://www.cambridgeinternational.org/programmes-and-qualifications/cambridge-igcse-arabic-9-1-first-language-7184/" TargetMode="External"/><Relationship Id="rId30" Type="http://schemas.openxmlformats.org/officeDocument/2006/relationships/hyperlink" Target="https://www.cambridgeinternational.org/programmes-and-qualifications/cambridge-igcse-chinese-first-language-0509/" TargetMode="External"/><Relationship Id="rId35" Type="http://schemas.openxmlformats.org/officeDocument/2006/relationships/hyperlink" Target="https://www.cambridgeinternational.org/programmes-and-qualifications/cambridge-igcse-french-9-1-7156/" TargetMode="External"/><Relationship Id="rId43" Type="http://schemas.openxmlformats.org/officeDocument/2006/relationships/hyperlink" Target="https://www.cambridgeinternational.org/programmes-and-qualifications/cambridge-igcse-malay-0696/" TargetMode="External"/><Relationship Id="rId48" Type="http://schemas.openxmlformats.org/officeDocument/2006/relationships/hyperlink" Target="https://www.cambridgeinternational.org/programmes-and-qualifications/cambridge-igcse-spanish-literature-0488/" TargetMode="External"/><Relationship Id="rId56" Type="http://schemas.openxmlformats.org/officeDocument/2006/relationships/hyperlink" Target="https://filestore.aqa.org.uk/admin/t_table_pdf/AQA-TT-GCSE-JUN23-CONFIRMED.PDF" TargetMode="External"/><Relationship Id="rId64" Type="http://schemas.openxmlformats.org/officeDocument/2006/relationships/hyperlink" Target="mailto:ruth.nabholz-duncan@portsmouthcc.gov.uk" TargetMode="External"/><Relationship Id="rId8" Type="http://schemas.openxmlformats.org/officeDocument/2006/relationships/image" Target="media/image1.png"/><Relationship Id="rId51" Type="http://schemas.openxmlformats.org/officeDocument/2006/relationships/hyperlink" Target="https://www.cambridgeinternational.org/programmes-and-qualifications/cambridge-igcse-thai-first-language-0518/" TargetMode="External"/><Relationship Id="rId3" Type="http://schemas.openxmlformats.org/officeDocument/2006/relationships/styles" Target="styles.xml"/><Relationship Id="rId12" Type="http://schemas.openxmlformats.org/officeDocument/2006/relationships/hyperlink" Target="https://www.all-languages.org.uk/research-practice/language-zones/home-heritage-community-languages/" TargetMode="External"/><Relationship Id="rId17" Type="http://schemas.openxmlformats.org/officeDocument/2006/relationships/hyperlink" Target="https://qualifications.pearson.com/en/qualifications/edexcel-gcses/persian-2018.html" TargetMode="External"/><Relationship Id="rId25" Type="http://schemas.openxmlformats.org/officeDocument/2006/relationships/hyperlink" Target="https://www.cambridgeinternational.org/programmes-and-qualifications/cambridge-igcse-afrikaans-second-language-0548/" TargetMode="External"/><Relationship Id="rId33" Type="http://schemas.openxmlformats.org/officeDocument/2006/relationships/hyperlink" Target="https://www.cambridgeinternational.org/programmes-and-qualifications/cambridge-igcse-french-first-language-0501/" TargetMode="External"/><Relationship Id="rId38" Type="http://schemas.openxmlformats.org/officeDocument/2006/relationships/hyperlink" Target="https://www.cambridgeinternational.org/programmes-and-qualifications/cambridge-igcse-german-9-1-7159/" TargetMode="External"/><Relationship Id="rId46" Type="http://schemas.openxmlformats.org/officeDocument/2006/relationships/hyperlink" Target="https://www.cambridgeinternational.org/programmes-and-qualifications/cambridge-igcse-spanish-first-language-0502/" TargetMode="External"/><Relationship Id="rId59" Type="http://schemas.openxmlformats.org/officeDocument/2006/relationships/image" Target="media/image2.png"/><Relationship Id="rId20" Type="http://schemas.openxmlformats.org/officeDocument/2006/relationships/hyperlink" Target="http://www.ccea.org.uk/" TargetMode="External"/><Relationship Id="rId41" Type="http://schemas.openxmlformats.org/officeDocument/2006/relationships/hyperlink" Target="https://www.cambridgeinternational.org/programmes-and-qualifications/cambridge-igcse-italian-foreign-language-0535/" TargetMode="External"/><Relationship Id="rId54" Type="http://schemas.openxmlformats.org/officeDocument/2006/relationships/hyperlink" Target="https://view.officeapps.live.com/op/view.aspx?src=https%3A%2F%2Fqualifications.pearson.com%2Fcontent%2Fdam%2Fpdf%2FSupport%2FExamination-timetables-for-UK-Edexcel-GCSE%2FGCSE-Summer-2023-Final-v1.xlsx&amp;wdOrigin=BROWSELINK"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qualifications.pearson.com/en/qualifications/edexcel-gcses/biblical-hebrew-2018.html" TargetMode="External"/><Relationship Id="rId23" Type="http://schemas.openxmlformats.org/officeDocument/2006/relationships/hyperlink" Target="http://www.aqa.org.uk/" TargetMode="External"/><Relationship Id="rId28" Type="http://schemas.openxmlformats.org/officeDocument/2006/relationships/hyperlink" Target="https://www.cambridgeinternational.org/programmes-and-qualifications/cambridge-igcse-arabic-foreign-language-0544/" TargetMode="External"/><Relationship Id="rId36" Type="http://schemas.openxmlformats.org/officeDocument/2006/relationships/hyperlink" Target="https://www.cambridgeinternational.org/programmes-and-qualifications/cambridge-igcse-german-first-language-0505/" TargetMode="External"/><Relationship Id="rId49" Type="http://schemas.openxmlformats.org/officeDocument/2006/relationships/hyperlink" Target="https://www.cambridgeinternational.org/programmes-and-qualifications/cambridge-igcse-spanish-9-1-7160/" TargetMode="External"/><Relationship Id="rId57" Type="http://schemas.openxmlformats.org/officeDocument/2006/relationships/hyperlink" Target="https://www.wjec.co.uk/media/vvylggia/summer-2023-wales-and-eduqas-gcse-final-exam-timetable-02-11-22.pdf" TargetMode="External"/><Relationship Id="rId10" Type="http://schemas.openxmlformats.org/officeDocument/2006/relationships/hyperlink" Target="https://www.ippr.org/publications/saturdays-for-success" TargetMode="External"/><Relationship Id="rId31" Type="http://schemas.openxmlformats.org/officeDocument/2006/relationships/hyperlink" Target="https://www.cambridgeinternational.org/programmes-and-qualifications/cambridge-igcse-chinese-second-language-0523/" TargetMode="External"/><Relationship Id="rId44" Type="http://schemas.openxmlformats.org/officeDocument/2006/relationships/hyperlink" Target="https://www.cambridgeinternational.org/programmes-and-qualifications/cambridge-igcse-malay-foreign-language-0546/" TargetMode="External"/><Relationship Id="rId52" Type="http://schemas.openxmlformats.org/officeDocument/2006/relationships/hyperlink" Target="https://www.cambridgeinternational.org/programmes-and-qualifications/cambridge-igcse-turkish-first-language-0513/" TargetMode="External"/><Relationship Id="rId60" Type="http://schemas.openxmlformats.org/officeDocument/2006/relationships/image" Target="media/image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pplementaryeducation.org.uk/" TargetMode="External"/><Relationship Id="rId13" Type="http://schemas.openxmlformats.org/officeDocument/2006/relationships/hyperlink" Target="mailto:m.ingarfill@yahoo.co.uk" TargetMode="External"/><Relationship Id="rId18" Type="http://schemas.openxmlformats.org/officeDocument/2006/relationships/hyperlink" Target="https://qualifications.pearson.com/en/qualifications/edexcel-gcses/portuguese-2018.html" TargetMode="External"/><Relationship Id="rId39" Type="http://schemas.openxmlformats.org/officeDocument/2006/relationships/hyperlink" Target="https://www.cambridgeinternational.org/programmes-and-qualifications/cambridge-igcse-hindi-as-a-second-language-0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59F9E-B976-4781-9147-0B1E568E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Karen (EMAS)</dc:creator>
  <cp:lastModifiedBy>Streeton, Justine</cp:lastModifiedBy>
  <cp:revision>1</cp:revision>
  <dcterms:created xsi:type="dcterms:W3CDTF">2024-03-25T09:32:00Z</dcterms:created>
  <dcterms:modified xsi:type="dcterms:W3CDTF">2024-03-25T09:32:00Z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261540a7,53cd7b24,48562a24</vt:lpwstr>
  </property>
  <property fmtid="{D5CDD505-2E9C-101B-9397-08002B2CF9AE}" pid="3" name="ClassificationContentMarkingHeaderFontProps">
    <vt:lpwstr>#0000ff,12,Calibri</vt:lpwstr>
  </property>
  <property fmtid="{D5CDD505-2E9C-101B-9397-08002B2CF9AE}" pid="4" name="ClassificationContentMarkingHeaderText">
    <vt:lpwstr>- Official -</vt:lpwstr>
  </property>
  <property fmtid="{D5CDD505-2E9C-101B-9397-08002B2CF9AE}" pid="5" name="MSIP_Label_e83f8a96-e51b-4334-92a5-11244a58d044_Enabled">
    <vt:lpwstr>true</vt:lpwstr>
  </property>
  <property fmtid="{D5CDD505-2E9C-101B-9397-08002B2CF9AE}" pid="6" name="MSIP_Label_e83f8a96-e51b-4334-92a5-11244a58d044_SetDate">
    <vt:lpwstr>2024-03-25T09:32:09Z</vt:lpwstr>
  </property>
  <property fmtid="{D5CDD505-2E9C-101B-9397-08002B2CF9AE}" pid="7" name="MSIP_Label_e83f8a96-e51b-4334-92a5-11244a58d044_Method">
    <vt:lpwstr>Privileged</vt:lpwstr>
  </property>
  <property fmtid="{D5CDD505-2E9C-101B-9397-08002B2CF9AE}" pid="8" name="MSIP_Label_e83f8a96-e51b-4334-92a5-11244a58d044_Name">
    <vt:lpwstr>Official</vt:lpwstr>
  </property>
  <property fmtid="{D5CDD505-2E9C-101B-9397-08002B2CF9AE}" pid="9" name="MSIP_Label_e83f8a96-e51b-4334-92a5-11244a58d044_SiteId">
    <vt:lpwstr>d6674c51-daa4-4142-8047-15a78bbe9306</vt:lpwstr>
  </property>
  <property fmtid="{D5CDD505-2E9C-101B-9397-08002B2CF9AE}" pid="10" name="MSIP_Label_e83f8a96-e51b-4334-92a5-11244a58d044_ActionId">
    <vt:lpwstr>56215cd8-017e-4b03-96ed-924d54f30c1f</vt:lpwstr>
  </property>
  <property fmtid="{D5CDD505-2E9C-101B-9397-08002B2CF9AE}" pid="11" name="MSIP_Label_e83f8a96-e51b-4334-92a5-11244a58d044_ContentBits">
    <vt:lpwstr>1</vt:lpwstr>
  </property>
</Properties>
</file>