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829" w:rsidRDefault="00811829" w:rsidP="00811829">
      <w:pPr>
        <w:shd w:val="clear" w:color="auto" w:fill="FFFFFF"/>
        <w:spacing w:after="0" w:line="570" w:lineRule="atLeast"/>
        <w:outlineLvl w:val="1"/>
        <w:rPr>
          <w:rFonts w:ascii="Arial" w:eastAsia="Times New Roman" w:hAnsi="Arial" w:cs="Arial"/>
          <w:b/>
          <w:bCs/>
          <w:color w:val="444444"/>
          <w:sz w:val="36"/>
          <w:szCs w:val="36"/>
          <w:lang w:eastAsia="en-GB"/>
        </w:rPr>
      </w:pPr>
      <w:r w:rsidRPr="00811829">
        <w:rPr>
          <w:rFonts w:ascii="Arial" w:eastAsia="Times New Roman" w:hAnsi="Arial" w:cs="Arial"/>
          <w:b/>
          <w:bCs/>
          <w:color w:val="444444"/>
          <w:sz w:val="36"/>
          <w:szCs w:val="36"/>
          <w:lang w:eastAsia="en-GB"/>
        </w:rPr>
        <w:fldChar w:fldCharType="begin"/>
      </w:r>
      <w:r w:rsidRPr="00811829">
        <w:rPr>
          <w:rFonts w:ascii="Arial" w:eastAsia="Times New Roman" w:hAnsi="Arial" w:cs="Arial"/>
          <w:b/>
          <w:bCs/>
          <w:color w:val="444444"/>
          <w:sz w:val="36"/>
          <w:szCs w:val="36"/>
          <w:lang w:eastAsia="en-GB"/>
        </w:rPr>
        <w:instrText xml:space="preserve"> HYPERLINK "https://blogs.transparent.com/language-news/2018/01/01/sorry-stem-google-just-made-the-case-for-more-foreign-language-education/" </w:instrText>
      </w:r>
      <w:r w:rsidRPr="00811829">
        <w:rPr>
          <w:rFonts w:ascii="Arial" w:eastAsia="Times New Roman" w:hAnsi="Arial" w:cs="Arial"/>
          <w:b/>
          <w:bCs/>
          <w:color w:val="444444"/>
          <w:sz w:val="36"/>
          <w:szCs w:val="36"/>
          <w:lang w:eastAsia="en-GB"/>
        </w:rPr>
        <w:fldChar w:fldCharType="separate"/>
      </w:r>
      <w:r w:rsidRPr="00811829">
        <w:rPr>
          <w:rFonts w:ascii="Arial" w:eastAsia="Times New Roman" w:hAnsi="Arial" w:cs="Arial"/>
          <w:b/>
          <w:bCs/>
          <w:color w:val="444444"/>
          <w:sz w:val="36"/>
          <w:szCs w:val="36"/>
          <w:u w:val="single"/>
          <w:lang w:eastAsia="en-GB"/>
        </w:rPr>
        <w:t>Sorry STEM, Google just made the case for more foreign language education</w:t>
      </w:r>
      <w:r w:rsidRPr="00811829">
        <w:rPr>
          <w:rFonts w:ascii="Arial" w:eastAsia="Times New Roman" w:hAnsi="Arial" w:cs="Arial"/>
          <w:b/>
          <w:bCs/>
          <w:color w:val="444444"/>
          <w:sz w:val="36"/>
          <w:szCs w:val="36"/>
          <w:lang w:eastAsia="en-GB"/>
        </w:rPr>
        <w:fldChar w:fldCharType="end"/>
      </w:r>
    </w:p>
    <w:p w:rsidR="00811829" w:rsidRPr="00811829" w:rsidRDefault="00811829" w:rsidP="00811829">
      <w:pPr>
        <w:shd w:val="clear" w:color="auto" w:fill="FFFFFF"/>
        <w:spacing w:after="0" w:line="570" w:lineRule="atLeast"/>
        <w:outlineLvl w:val="1"/>
        <w:rPr>
          <w:rFonts w:ascii="Arial" w:eastAsia="Times New Roman" w:hAnsi="Arial" w:cs="Arial"/>
          <w:b/>
          <w:bCs/>
          <w:color w:val="444444"/>
          <w:sz w:val="24"/>
          <w:szCs w:val="24"/>
          <w:lang w:eastAsia="en-GB"/>
        </w:rPr>
      </w:pPr>
      <w:r w:rsidRPr="00811829">
        <w:rPr>
          <w:rFonts w:ascii="Arial" w:eastAsia="Times New Roman" w:hAnsi="Arial" w:cs="Arial"/>
          <w:b/>
          <w:color w:val="6B6B6B"/>
          <w:sz w:val="24"/>
          <w:szCs w:val="24"/>
          <w:lang w:eastAsia="en-GB"/>
        </w:rPr>
        <w:t>Posted by </w:t>
      </w:r>
      <w:hyperlink r:id="rId5" w:tooltip="Posts by Transparent Language" w:history="1">
        <w:r w:rsidRPr="00811829">
          <w:rPr>
            <w:rFonts w:ascii="Arial" w:eastAsia="Times New Roman" w:hAnsi="Arial" w:cs="Arial"/>
            <w:b/>
            <w:color w:val="6B6B6B"/>
            <w:sz w:val="24"/>
            <w:szCs w:val="24"/>
            <w:u w:val="single"/>
            <w:lang w:eastAsia="en-GB"/>
          </w:rPr>
          <w:t>Transparent Language</w:t>
        </w:r>
      </w:hyperlink>
      <w:r w:rsidRPr="00811829">
        <w:rPr>
          <w:rFonts w:ascii="Arial" w:eastAsia="Times New Roman" w:hAnsi="Arial" w:cs="Arial"/>
          <w:b/>
          <w:color w:val="6B6B6B"/>
          <w:sz w:val="24"/>
          <w:szCs w:val="24"/>
          <w:lang w:eastAsia="en-GB"/>
        </w:rPr>
        <w:t> on Jan 1, 2018 in </w:t>
      </w:r>
      <w:hyperlink r:id="rId6" w:history="1">
        <w:r w:rsidRPr="00811829">
          <w:rPr>
            <w:rFonts w:ascii="Arial" w:eastAsia="Times New Roman" w:hAnsi="Arial" w:cs="Arial"/>
            <w:b/>
            <w:color w:val="6B6B6B"/>
            <w:sz w:val="24"/>
            <w:szCs w:val="24"/>
            <w:u w:val="single"/>
            <w:lang w:eastAsia="en-GB"/>
          </w:rPr>
          <w:t>education</w:t>
        </w:r>
      </w:hyperlink>
      <w:r w:rsidRPr="00811829">
        <w:rPr>
          <w:rFonts w:ascii="Arial" w:eastAsia="Times New Roman" w:hAnsi="Arial" w:cs="Arial"/>
          <w:b/>
          <w:color w:val="6B6B6B"/>
          <w:sz w:val="24"/>
          <w:szCs w:val="24"/>
          <w:lang w:eastAsia="en-GB"/>
        </w:rPr>
        <w:t>, </w:t>
      </w:r>
      <w:hyperlink r:id="rId7" w:history="1">
        <w:r w:rsidRPr="00811829">
          <w:rPr>
            <w:rFonts w:ascii="Arial" w:eastAsia="Times New Roman" w:hAnsi="Arial" w:cs="Arial"/>
            <w:b/>
            <w:color w:val="6B6B6B"/>
            <w:sz w:val="24"/>
            <w:szCs w:val="24"/>
            <w:u w:val="single"/>
            <w:lang w:eastAsia="en-GB"/>
          </w:rPr>
          <w:t>Language Learning</w:t>
        </w:r>
      </w:hyperlink>
      <w:r w:rsidRPr="00811829">
        <w:rPr>
          <w:rFonts w:ascii="Arial" w:eastAsia="Times New Roman" w:hAnsi="Arial" w:cs="Arial"/>
          <w:b/>
          <w:color w:val="6B6B6B"/>
          <w:sz w:val="24"/>
          <w:szCs w:val="24"/>
          <w:lang w:eastAsia="en-GB"/>
        </w:rPr>
        <w:t>, </w:t>
      </w:r>
      <w:hyperlink r:id="rId8" w:history="1">
        <w:r w:rsidRPr="00811829">
          <w:rPr>
            <w:rFonts w:ascii="Arial" w:eastAsia="Times New Roman" w:hAnsi="Arial" w:cs="Arial"/>
            <w:b/>
            <w:color w:val="6B6B6B"/>
            <w:sz w:val="24"/>
            <w:szCs w:val="24"/>
            <w:u w:val="single"/>
            <w:lang w:eastAsia="en-GB"/>
          </w:rPr>
          <w:t>Language News</w:t>
        </w:r>
      </w:hyperlink>
    </w:p>
    <w:p w:rsidR="00811829" w:rsidRPr="00811829" w:rsidRDefault="00811829" w:rsidP="00811829">
      <w:pPr>
        <w:shd w:val="clear" w:color="auto" w:fill="FFFFFF"/>
        <w:spacing w:line="390" w:lineRule="atLeast"/>
        <w:rPr>
          <w:rFonts w:ascii="Arial" w:eastAsia="Times New Roman" w:hAnsi="Arial" w:cs="Arial"/>
          <w:b/>
          <w:i/>
          <w:iCs/>
          <w:color w:val="90395E"/>
          <w:sz w:val="24"/>
          <w:szCs w:val="24"/>
          <w:lang w:eastAsia="en-GB"/>
        </w:rPr>
      </w:pPr>
      <w:r w:rsidRPr="00811829">
        <w:rPr>
          <w:rFonts w:ascii="Arial" w:eastAsia="Times New Roman" w:hAnsi="Arial" w:cs="Arial"/>
          <w:b/>
          <w:i/>
          <w:iCs/>
          <w:color w:val="90395E"/>
          <w:sz w:val="24"/>
          <w:szCs w:val="24"/>
          <w:lang w:eastAsia="en-GB"/>
        </w:rPr>
        <w:t>Science, technology, engineering, and math are not the only (or even the most) valuable 21st century skills. Even Google says so.</w:t>
      </w:r>
    </w:p>
    <w:p w:rsidR="00811829" w:rsidRPr="00811829" w:rsidRDefault="00811829" w:rsidP="00811829">
      <w:pPr>
        <w:shd w:val="clear" w:color="auto" w:fill="FFFFFF"/>
        <w:spacing w:after="0" w:line="390" w:lineRule="atLeast"/>
        <w:rPr>
          <w:rFonts w:ascii="Arial" w:eastAsia="Times New Roman" w:hAnsi="Arial" w:cs="Arial"/>
          <w:color w:val="000000"/>
          <w:sz w:val="24"/>
          <w:szCs w:val="24"/>
          <w:lang w:eastAsia="en-GB"/>
        </w:rPr>
      </w:pPr>
      <w:r w:rsidRPr="00811829">
        <w:rPr>
          <w:rFonts w:ascii="Arial" w:eastAsia="Times New Roman" w:hAnsi="Arial" w:cs="Arial"/>
          <w:color w:val="000000"/>
          <w:sz w:val="24"/>
          <w:szCs w:val="24"/>
          <w:lang w:eastAsia="en-GB"/>
        </w:rPr>
        <w:t>In the last decade, American education has been increasingly concerned with promoting STEM subjects. Between 2000 and 2010, the number of students enrolled in STEM degree programs </w:t>
      </w:r>
      <w:hyperlink r:id="rId9" w:history="1">
        <w:r w:rsidRPr="00811829">
          <w:rPr>
            <w:rFonts w:ascii="Arial" w:eastAsia="Times New Roman" w:hAnsi="Arial" w:cs="Arial"/>
            <w:color w:val="2882C1"/>
            <w:sz w:val="24"/>
            <w:szCs w:val="24"/>
            <w:u w:val="single"/>
            <w:lang w:eastAsia="en-GB"/>
          </w:rPr>
          <w:t>increased 36%</w:t>
        </w:r>
      </w:hyperlink>
      <w:r w:rsidRPr="00811829">
        <w:rPr>
          <w:rFonts w:ascii="Arial" w:eastAsia="Times New Roman" w:hAnsi="Arial" w:cs="Arial"/>
          <w:color w:val="000000"/>
          <w:sz w:val="24"/>
          <w:szCs w:val="24"/>
          <w:lang w:eastAsia="en-GB"/>
        </w:rPr>
        <w:t>. Then-President Obama asked Congress for a </w:t>
      </w:r>
      <w:hyperlink r:id="rId10" w:history="1">
        <w:r w:rsidRPr="00811829">
          <w:rPr>
            <w:rFonts w:ascii="Arial" w:eastAsia="Times New Roman" w:hAnsi="Arial" w:cs="Arial"/>
            <w:color w:val="2882C1"/>
            <w:sz w:val="24"/>
            <w:szCs w:val="24"/>
            <w:u w:val="single"/>
            <w:lang w:eastAsia="en-GB"/>
          </w:rPr>
          <w:t>$4 billion investment</w:t>
        </w:r>
      </w:hyperlink>
      <w:r w:rsidRPr="00811829">
        <w:rPr>
          <w:rFonts w:ascii="Arial" w:eastAsia="Times New Roman" w:hAnsi="Arial" w:cs="Arial"/>
          <w:color w:val="000000"/>
          <w:sz w:val="24"/>
          <w:szCs w:val="24"/>
          <w:lang w:eastAsia="en-GB"/>
        </w:rPr>
        <w:t> in computer science in K-12 schools. States like </w:t>
      </w:r>
      <w:hyperlink r:id="rId11" w:history="1">
        <w:r w:rsidRPr="00811829">
          <w:rPr>
            <w:rFonts w:ascii="Arial" w:eastAsia="Times New Roman" w:hAnsi="Arial" w:cs="Arial"/>
            <w:color w:val="2882C1"/>
            <w:sz w:val="24"/>
            <w:szCs w:val="24"/>
            <w:u w:val="single"/>
            <w:lang w:eastAsia="en-GB"/>
          </w:rPr>
          <w:t>Michigan</w:t>
        </w:r>
      </w:hyperlink>
      <w:r w:rsidRPr="00811829">
        <w:rPr>
          <w:rFonts w:ascii="Arial" w:eastAsia="Times New Roman" w:hAnsi="Arial" w:cs="Arial"/>
          <w:color w:val="000000"/>
          <w:sz w:val="24"/>
          <w:szCs w:val="24"/>
          <w:lang w:eastAsia="en-GB"/>
        </w:rPr>
        <w:t xml:space="preserve"> now allow high school students to </w:t>
      </w:r>
      <w:proofErr w:type="spellStart"/>
      <w:r w:rsidRPr="00811829">
        <w:rPr>
          <w:rFonts w:ascii="Arial" w:eastAsia="Times New Roman" w:hAnsi="Arial" w:cs="Arial"/>
          <w:color w:val="000000"/>
          <w:sz w:val="24"/>
          <w:szCs w:val="24"/>
          <w:lang w:eastAsia="en-GB"/>
        </w:rPr>
        <w:t>fulfill</w:t>
      </w:r>
      <w:proofErr w:type="spellEnd"/>
      <w:r w:rsidRPr="00811829">
        <w:rPr>
          <w:rFonts w:ascii="Arial" w:eastAsia="Times New Roman" w:hAnsi="Arial" w:cs="Arial"/>
          <w:color w:val="000000"/>
          <w:sz w:val="24"/>
          <w:szCs w:val="24"/>
          <w:lang w:eastAsia="en-GB"/>
        </w:rPr>
        <w:t xml:space="preserve"> foreign language credit requirements by learning to code. Government officials in </w:t>
      </w:r>
      <w:hyperlink r:id="rId12" w:history="1">
        <w:r w:rsidRPr="00811829">
          <w:rPr>
            <w:rFonts w:ascii="Arial" w:eastAsia="Times New Roman" w:hAnsi="Arial" w:cs="Arial"/>
            <w:color w:val="2882C1"/>
            <w:sz w:val="24"/>
            <w:szCs w:val="24"/>
            <w:u w:val="single"/>
            <w:lang w:eastAsia="en-GB"/>
          </w:rPr>
          <w:t>North Carolina</w:t>
        </w:r>
      </w:hyperlink>
      <w:r w:rsidRPr="00811829">
        <w:rPr>
          <w:rFonts w:ascii="Arial" w:eastAsia="Times New Roman" w:hAnsi="Arial" w:cs="Arial"/>
          <w:color w:val="000000"/>
          <w:sz w:val="24"/>
          <w:szCs w:val="24"/>
          <w:lang w:eastAsia="en-GB"/>
        </w:rPr>
        <w:t> and </w:t>
      </w:r>
      <w:hyperlink r:id="rId13" w:history="1">
        <w:r w:rsidRPr="00811829">
          <w:rPr>
            <w:rFonts w:ascii="Arial" w:eastAsia="Times New Roman" w:hAnsi="Arial" w:cs="Arial"/>
            <w:color w:val="2882C1"/>
            <w:sz w:val="24"/>
            <w:szCs w:val="24"/>
            <w:u w:val="single"/>
            <w:lang w:eastAsia="en-GB"/>
          </w:rPr>
          <w:t>Kentucky</w:t>
        </w:r>
      </w:hyperlink>
      <w:r w:rsidRPr="00811829">
        <w:rPr>
          <w:rFonts w:ascii="Arial" w:eastAsia="Times New Roman" w:hAnsi="Arial" w:cs="Arial"/>
          <w:color w:val="000000"/>
          <w:sz w:val="24"/>
          <w:szCs w:val="24"/>
          <w:lang w:eastAsia="en-GB"/>
        </w:rPr>
        <w:t> have proposed defunding non-technical majors in state universities, on the basis that they “don’t get someone a job”.</w:t>
      </w:r>
    </w:p>
    <w:p w:rsidR="00811829" w:rsidRPr="00811829" w:rsidRDefault="00811829" w:rsidP="00811829">
      <w:pPr>
        <w:shd w:val="clear" w:color="auto" w:fill="FFFFFF"/>
        <w:spacing w:after="0" w:line="390" w:lineRule="atLeast"/>
        <w:rPr>
          <w:rFonts w:ascii="Arial" w:eastAsia="Times New Roman" w:hAnsi="Arial" w:cs="Arial"/>
          <w:color w:val="000000"/>
          <w:sz w:val="24"/>
          <w:szCs w:val="24"/>
          <w:lang w:eastAsia="en-GB"/>
        </w:rPr>
      </w:pPr>
      <w:r w:rsidRPr="00811829">
        <w:rPr>
          <w:rFonts w:ascii="Arial" w:eastAsia="Times New Roman" w:hAnsi="Arial" w:cs="Arial"/>
          <w:b/>
          <w:bCs/>
          <w:color w:val="000000"/>
          <w:sz w:val="24"/>
          <w:szCs w:val="24"/>
          <w:lang w:eastAsia="en-GB"/>
        </w:rPr>
        <w:t>But Google—of all sources—may have just blown the lid of the entire STEM-</w:t>
      </w:r>
      <w:proofErr w:type="spellStart"/>
      <w:r w:rsidRPr="00811829">
        <w:rPr>
          <w:rFonts w:ascii="Arial" w:eastAsia="Times New Roman" w:hAnsi="Arial" w:cs="Arial"/>
          <w:b/>
          <w:bCs/>
          <w:color w:val="000000"/>
          <w:sz w:val="24"/>
          <w:szCs w:val="24"/>
          <w:lang w:eastAsia="en-GB"/>
        </w:rPr>
        <w:t>phasis</w:t>
      </w:r>
      <w:proofErr w:type="spellEnd"/>
      <w:r w:rsidRPr="00811829">
        <w:rPr>
          <w:rFonts w:ascii="Arial" w:eastAsia="Times New Roman" w:hAnsi="Arial" w:cs="Arial"/>
          <w:b/>
          <w:bCs/>
          <w:color w:val="000000"/>
          <w:sz w:val="24"/>
          <w:szCs w:val="24"/>
          <w:lang w:eastAsia="en-GB"/>
        </w:rPr>
        <w:t>.</w:t>
      </w:r>
    </w:p>
    <w:p w:rsidR="00811829" w:rsidRDefault="00811829" w:rsidP="00811829">
      <w:pPr>
        <w:shd w:val="clear" w:color="auto" w:fill="FFFFFF"/>
        <w:spacing w:after="0" w:line="390" w:lineRule="atLeast"/>
        <w:rPr>
          <w:rFonts w:ascii="Arial" w:eastAsia="Times New Roman" w:hAnsi="Arial" w:cs="Arial"/>
          <w:color w:val="000000"/>
          <w:sz w:val="24"/>
          <w:szCs w:val="24"/>
          <w:lang w:eastAsia="en-GB"/>
        </w:rPr>
      </w:pPr>
    </w:p>
    <w:p w:rsidR="00811829" w:rsidRPr="00811829" w:rsidRDefault="00811829" w:rsidP="00811829">
      <w:pPr>
        <w:shd w:val="clear" w:color="auto" w:fill="FFFFFF"/>
        <w:spacing w:after="0" w:line="390" w:lineRule="atLeast"/>
        <w:rPr>
          <w:rFonts w:ascii="Arial" w:eastAsia="Times New Roman" w:hAnsi="Arial" w:cs="Arial"/>
          <w:color w:val="000000"/>
          <w:sz w:val="24"/>
          <w:szCs w:val="24"/>
          <w:lang w:eastAsia="en-GB"/>
        </w:rPr>
      </w:pPr>
      <w:r w:rsidRPr="00811829">
        <w:rPr>
          <w:rFonts w:ascii="Arial" w:eastAsia="Times New Roman" w:hAnsi="Arial" w:cs="Arial"/>
          <w:color w:val="000000"/>
          <w:sz w:val="24"/>
          <w:szCs w:val="24"/>
          <w:lang w:eastAsia="en-GB"/>
        </w:rPr>
        <w:t>The Washington Post recently reported on </w:t>
      </w:r>
      <w:hyperlink r:id="rId14" w:history="1">
        <w:r w:rsidRPr="00811829">
          <w:rPr>
            <w:rFonts w:ascii="Arial" w:eastAsia="Times New Roman" w:hAnsi="Arial" w:cs="Arial"/>
            <w:color w:val="2882C1"/>
            <w:sz w:val="24"/>
            <w:szCs w:val="24"/>
            <w:u w:val="single"/>
            <w:lang w:eastAsia="en-GB"/>
          </w:rPr>
          <w:t>a 2013 Google study of its hiring, firing, and promotion data</w:t>
        </w:r>
      </w:hyperlink>
      <w:r w:rsidR="00EC1013">
        <w:rPr>
          <w:rFonts w:ascii="Arial" w:eastAsia="Times New Roman" w:hAnsi="Arial" w:cs="Arial"/>
          <w:color w:val="2882C1"/>
          <w:sz w:val="24"/>
          <w:szCs w:val="24"/>
          <w:u w:val="single"/>
          <w:lang w:eastAsia="en-GB"/>
        </w:rPr>
        <w:t xml:space="preserve"> </w:t>
      </w:r>
      <w:r w:rsidRPr="00811829">
        <w:rPr>
          <w:rFonts w:ascii="Arial" w:eastAsia="Times New Roman" w:hAnsi="Arial" w:cs="Arial"/>
          <w:color w:val="000000"/>
          <w:sz w:val="24"/>
          <w:szCs w:val="24"/>
          <w:lang w:eastAsia="en-GB"/>
        </w:rPr>
        <w:t>since 1998. </w:t>
      </w:r>
      <w:r w:rsidRPr="00811829">
        <w:rPr>
          <w:rFonts w:ascii="Arial" w:eastAsia="Times New Roman" w:hAnsi="Arial" w:cs="Arial"/>
          <w:b/>
          <w:bCs/>
          <w:color w:val="000000"/>
          <w:sz w:val="24"/>
          <w:szCs w:val="24"/>
          <w:lang w:eastAsia="en-GB"/>
        </w:rPr>
        <w:t>The study, called Project Oxygen, shockingly concluded that “among the eight most important qualities of Google’s top employees, STEM expertise comes in dead last.”</w:t>
      </w:r>
    </w:p>
    <w:p w:rsidR="00811829" w:rsidRDefault="00811829" w:rsidP="00811829">
      <w:pPr>
        <w:shd w:val="clear" w:color="auto" w:fill="FFFFFF"/>
        <w:spacing w:after="300" w:line="390" w:lineRule="atLeast"/>
        <w:rPr>
          <w:rFonts w:ascii="Arial" w:eastAsia="Times New Roman" w:hAnsi="Arial" w:cs="Arial"/>
          <w:color w:val="000000"/>
          <w:sz w:val="24"/>
          <w:szCs w:val="24"/>
          <w:lang w:eastAsia="en-GB"/>
        </w:rPr>
      </w:pPr>
      <w:r w:rsidRPr="00811829">
        <w:rPr>
          <w:rFonts w:ascii="Arial" w:eastAsia="Times New Roman" w:hAnsi="Arial" w:cs="Arial"/>
          <w:color w:val="000000"/>
          <w:sz w:val="24"/>
          <w:szCs w:val="24"/>
          <w:lang w:eastAsia="en-GB"/>
        </w:rPr>
        <w:t>So, what came out on top? “The seven top characteristics of success at Google are all soft skills: being a good coach; communicating and listening well; possessing insights into others (including others different values and points of view); having empathy toward and being supportive of one’s colleagues; being a good critical thinker and problem solver; and being able to make connections across complex ideas.”</w:t>
      </w:r>
    </w:p>
    <w:p w:rsidR="00811829" w:rsidRDefault="00811829" w:rsidP="00811829">
      <w:pPr>
        <w:shd w:val="clear" w:color="auto" w:fill="FFFFFF"/>
        <w:spacing w:after="300" w:line="240" w:lineRule="auto"/>
        <w:outlineLvl w:val="3"/>
        <w:rPr>
          <w:rFonts w:ascii="Arial" w:eastAsia="Times New Roman" w:hAnsi="Arial" w:cs="Arial"/>
          <w:b/>
          <w:bCs/>
          <w:color w:val="000000"/>
          <w:sz w:val="32"/>
          <w:szCs w:val="32"/>
          <w:lang w:eastAsia="en-GB"/>
        </w:rPr>
      </w:pPr>
    </w:p>
    <w:p w:rsidR="00811829" w:rsidRDefault="00811829" w:rsidP="00811829">
      <w:pPr>
        <w:shd w:val="clear" w:color="auto" w:fill="FFFFFF"/>
        <w:spacing w:after="300" w:line="240" w:lineRule="auto"/>
        <w:outlineLvl w:val="3"/>
        <w:rPr>
          <w:rFonts w:ascii="Arial" w:eastAsia="Times New Roman" w:hAnsi="Arial" w:cs="Arial"/>
          <w:b/>
          <w:bCs/>
          <w:color w:val="000000"/>
          <w:sz w:val="32"/>
          <w:szCs w:val="32"/>
          <w:lang w:eastAsia="en-GB"/>
        </w:rPr>
      </w:pPr>
    </w:p>
    <w:p w:rsidR="00811829" w:rsidRDefault="00811829" w:rsidP="00811829">
      <w:pPr>
        <w:shd w:val="clear" w:color="auto" w:fill="FFFFFF"/>
        <w:spacing w:after="300" w:line="240" w:lineRule="auto"/>
        <w:outlineLvl w:val="3"/>
        <w:rPr>
          <w:rFonts w:ascii="Arial" w:eastAsia="Times New Roman" w:hAnsi="Arial" w:cs="Arial"/>
          <w:b/>
          <w:bCs/>
          <w:color w:val="000000"/>
          <w:sz w:val="32"/>
          <w:szCs w:val="32"/>
          <w:lang w:eastAsia="en-GB"/>
        </w:rPr>
      </w:pPr>
    </w:p>
    <w:p w:rsidR="00811829" w:rsidRPr="00811829" w:rsidRDefault="00811829" w:rsidP="00811829">
      <w:pPr>
        <w:shd w:val="clear" w:color="auto" w:fill="FFFFFF"/>
        <w:spacing w:after="300" w:line="240" w:lineRule="auto"/>
        <w:outlineLvl w:val="3"/>
        <w:rPr>
          <w:rFonts w:ascii="Arial" w:eastAsia="Times New Roman" w:hAnsi="Arial" w:cs="Arial"/>
          <w:b/>
          <w:bCs/>
          <w:color w:val="000000"/>
          <w:sz w:val="32"/>
          <w:szCs w:val="32"/>
          <w:lang w:eastAsia="en-GB"/>
        </w:rPr>
      </w:pPr>
      <w:bookmarkStart w:id="0" w:name="_GoBack"/>
      <w:r w:rsidRPr="00811829">
        <w:rPr>
          <w:rFonts w:ascii="Arial" w:eastAsia="Times New Roman" w:hAnsi="Arial" w:cs="Arial"/>
          <w:b/>
          <w:bCs/>
          <w:color w:val="000000"/>
          <w:sz w:val="32"/>
          <w:szCs w:val="32"/>
          <w:lang w:eastAsia="en-GB"/>
        </w:rPr>
        <w:lastRenderedPageBreak/>
        <w:t xml:space="preserve">The soft skills valued by employers are </w:t>
      </w:r>
      <w:proofErr w:type="spellStart"/>
      <w:r w:rsidRPr="00811829">
        <w:rPr>
          <w:rFonts w:ascii="Arial" w:eastAsia="Times New Roman" w:hAnsi="Arial" w:cs="Arial"/>
          <w:b/>
          <w:bCs/>
          <w:color w:val="000000"/>
          <w:sz w:val="32"/>
          <w:szCs w:val="32"/>
          <w:lang w:eastAsia="en-GB"/>
        </w:rPr>
        <w:t>byproducts</w:t>
      </w:r>
      <w:proofErr w:type="spellEnd"/>
      <w:r w:rsidRPr="00811829">
        <w:rPr>
          <w:rFonts w:ascii="Arial" w:eastAsia="Times New Roman" w:hAnsi="Arial" w:cs="Arial"/>
          <w:b/>
          <w:bCs/>
          <w:color w:val="000000"/>
          <w:sz w:val="32"/>
          <w:szCs w:val="32"/>
          <w:lang w:eastAsia="en-GB"/>
        </w:rPr>
        <w:t xml:space="preserve"> of foreign language acquisition.</w:t>
      </w:r>
    </w:p>
    <w:bookmarkEnd w:id="0"/>
    <w:p w:rsidR="00811829" w:rsidRPr="00811829" w:rsidRDefault="00811829" w:rsidP="00811829">
      <w:pPr>
        <w:shd w:val="clear" w:color="auto" w:fill="FFFFFF"/>
        <w:spacing w:after="300" w:line="390" w:lineRule="atLeast"/>
        <w:rPr>
          <w:rFonts w:ascii="Arial" w:eastAsia="Times New Roman" w:hAnsi="Arial" w:cs="Arial"/>
          <w:color w:val="000000"/>
          <w:sz w:val="24"/>
          <w:szCs w:val="24"/>
          <w:lang w:eastAsia="en-GB"/>
        </w:rPr>
      </w:pPr>
      <w:r w:rsidRPr="00811829">
        <w:rPr>
          <w:rFonts w:ascii="Arial" w:eastAsia="Times New Roman" w:hAnsi="Arial" w:cs="Arial"/>
          <w:color w:val="000000"/>
          <w:sz w:val="24"/>
          <w:szCs w:val="24"/>
          <w:lang w:eastAsia="en-GB"/>
        </w:rPr>
        <w:t xml:space="preserve">The majority of these soft skills are </w:t>
      </w:r>
      <w:proofErr w:type="spellStart"/>
      <w:r w:rsidRPr="00811829">
        <w:rPr>
          <w:rFonts w:ascii="Arial" w:eastAsia="Times New Roman" w:hAnsi="Arial" w:cs="Arial"/>
          <w:color w:val="000000"/>
          <w:sz w:val="24"/>
          <w:szCs w:val="24"/>
          <w:lang w:eastAsia="en-GB"/>
        </w:rPr>
        <w:t>byproducts</w:t>
      </w:r>
      <w:proofErr w:type="spellEnd"/>
      <w:r w:rsidRPr="00811829">
        <w:rPr>
          <w:rFonts w:ascii="Arial" w:eastAsia="Times New Roman" w:hAnsi="Arial" w:cs="Arial"/>
          <w:color w:val="000000"/>
          <w:sz w:val="24"/>
          <w:szCs w:val="24"/>
          <w:lang w:eastAsia="en-GB"/>
        </w:rPr>
        <w:t xml:space="preserve"> of the hard skill that continues to be put on the back burner or brushed aside entirely: learning a foreign language.</w:t>
      </w:r>
    </w:p>
    <w:p w:rsidR="00811829" w:rsidRPr="00811829" w:rsidRDefault="00811829" w:rsidP="00811829">
      <w:pPr>
        <w:numPr>
          <w:ilvl w:val="0"/>
          <w:numId w:val="1"/>
        </w:numPr>
        <w:shd w:val="clear" w:color="auto" w:fill="FFFFFF"/>
        <w:spacing w:after="0" w:line="390" w:lineRule="atLeast"/>
        <w:ind w:left="300"/>
        <w:rPr>
          <w:rFonts w:ascii="Arial" w:eastAsia="Times New Roman" w:hAnsi="Arial" w:cs="Arial"/>
          <w:color w:val="000000"/>
          <w:sz w:val="24"/>
          <w:szCs w:val="24"/>
          <w:lang w:eastAsia="en-GB"/>
        </w:rPr>
      </w:pPr>
      <w:r w:rsidRPr="00811829">
        <w:rPr>
          <w:rFonts w:ascii="Arial" w:eastAsia="Times New Roman" w:hAnsi="Arial" w:cs="Arial"/>
          <w:b/>
          <w:bCs/>
          <w:color w:val="000000"/>
          <w:sz w:val="24"/>
          <w:szCs w:val="24"/>
          <w:lang w:eastAsia="en-GB"/>
        </w:rPr>
        <w:t>Communicating and listening well:</w:t>
      </w:r>
      <w:r w:rsidRPr="00811829">
        <w:rPr>
          <w:rFonts w:ascii="Arial" w:eastAsia="Times New Roman" w:hAnsi="Arial" w:cs="Arial"/>
          <w:color w:val="000000"/>
          <w:sz w:val="24"/>
          <w:szCs w:val="24"/>
          <w:lang w:eastAsia="en-GB"/>
        </w:rPr>
        <w:t> Here’s an obvious one—bilinguals are better communicators. When learning another language, understanding others and making yourself understood is always front of mind.</w:t>
      </w:r>
    </w:p>
    <w:p w:rsidR="00811829" w:rsidRPr="00811829" w:rsidRDefault="00811829" w:rsidP="00811829">
      <w:pPr>
        <w:numPr>
          <w:ilvl w:val="0"/>
          <w:numId w:val="1"/>
        </w:numPr>
        <w:shd w:val="clear" w:color="auto" w:fill="FFFFFF"/>
        <w:spacing w:after="0" w:line="390" w:lineRule="atLeast"/>
        <w:ind w:left="300"/>
        <w:rPr>
          <w:rFonts w:ascii="Arial" w:eastAsia="Times New Roman" w:hAnsi="Arial" w:cs="Arial"/>
          <w:color w:val="000000"/>
          <w:sz w:val="24"/>
          <w:szCs w:val="24"/>
          <w:lang w:eastAsia="en-GB"/>
        </w:rPr>
      </w:pPr>
      <w:r w:rsidRPr="00811829">
        <w:rPr>
          <w:rFonts w:ascii="Arial" w:eastAsia="Times New Roman" w:hAnsi="Arial" w:cs="Arial"/>
          <w:b/>
          <w:bCs/>
          <w:color w:val="000000"/>
          <w:sz w:val="24"/>
          <w:szCs w:val="24"/>
          <w:lang w:eastAsia="en-GB"/>
        </w:rPr>
        <w:t>Possessing different values and points of view:</w:t>
      </w:r>
      <w:r w:rsidRPr="00811829">
        <w:rPr>
          <w:rFonts w:ascii="Arial" w:eastAsia="Times New Roman" w:hAnsi="Arial" w:cs="Arial"/>
          <w:color w:val="000000"/>
          <w:sz w:val="24"/>
          <w:szCs w:val="24"/>
          <w:lang w:eastAsia="en-GB"/>
        </w:rPr>
        <w:t> You may have heard that learning a new language provides a new perspective on the world; that statement isn’t just a feel-good catchphrase. Studies out of Chicago show that even young children exposed to multiple languages are </w:t>
      </w:r>
      <w:hyperlink r:id="rId15" w:history="1">
        <w:r w:rsidRPr="00811829">
          <w:rPr>
            <w:rFonts w:ascii="Arial" w:eastAsia="Times New Roman" w:hAnsi="Arial" w:cs="Arial"/>
            <w:color w:val="2882C1"/>
            <w:sz w:val="24"/>
            <w:szCs w:val="24"/>
            <w:u w:val="single"/>
            <w:lang w:eastAsia="en-GB"/>
          </w:rPr>
          <w:t>better at understanding other people’s perspectives</w:t>
        </w:r>
      </w:hyperlink>
      <w:r w:rsidRPr="00811829">
        <w:rPr>
          <w:rFonts w:ascii="Arial" w:eastAsia="Times New Roman" w:hAnsi="Arial" w:cs="Arial"/>
          <w:color w:val="000000"/>
          <w:sz w:val="24"/>
          <w:szCs w:val="24"/>
          <w:lang w:eastAsia="en-GB"/>
        </w:rPr>
        <w:t>.</w:t>
      </w:r>
    </w:p>
    <w:p w:rsidR="00811829" w:rsidRPr="00811829" w:rsidRDefault="00811829" w:rsidP="00811829">
      <w:pPr>
        <w:numPr>
          <w:ilvl w:val="0"/>
          <w:numId w:val="1"/>
        </w:numPr>
        <w:shd w:val="clear" w:color="auto" w:fill="FFFFFF"/>
        <w:spacing w:after="0" w:line="390" w:lineRule="atLeast"/>
        <w:ind w:left="300"/>
        <w:rPr>
          <w:rFonts w:ascii="Arial" w:eastAsia="Times New Roman" w:hAnsi="Arial" w:cs="Arial"/>
          <w:color w:val="000000"/>
          <w:sz w:val="24"/>
          <w:szCs w:val="24"/>
          <w:lang w:eastAsia="en-GB"/>
        </w:rPr>
      </w:pPr>
      <w:r w:rsidRPr="00811829">
        <w:rPr>
          <w:rFonts w:ascii="Arial" w:eastAsia="Times New Roman" w:hAnsi="Arial" w:cs="Arial"/>
          <w:b/>
          <w:bCs/>
          <w:color w:val="000000"/>
          <w:sz w:val="24"/>
          <w:szCs w:val="24"/>
          <w:lang w:eastAsia="en-GB"/>
        </w:rPr>
        <w:t>Having empathy toward others:</w:t>
      </w:r>
      <w:r w:rsidRPr="00811829">
        <w:rPr>
          <w:rFonts w:ascii="Arial" w:eastAsia="Times New Roman" w:hAnsi="Arial" w:cs="Arial"/>
          <w:color w:val="000000"/>
          <w:sz w:val="24"/>
          <w:szCs w:val="24"/>
          <w:lang w:eastAsia="en-GB"/>
        </w:rPr>
        <w:t> A 2015 study from University of Chicago indicated bilingual children are </w:t>
      </w:r>
      <w:hyperlink r:id="rId16" w:history="1">
        <w:r w:rsidRPr="00811829">
          <w:rPr>
            <w:rFonts w:ascii="Arial" w:eastAsia="Times New Roman" w:hAnsi="Arial" w:cs="Arial"/>
            <w:color w:val="2882C1"/>
            <w:sz w:val="24"/>
            <w:szCs w:val="24"/>
            <w:u w:val="single"/>
            <w:lang w:eastAsia="en-GB"/>
          </w:rPr>
          <w:t>more likely to be empathetic</w:t>
        </w:r>
      </w:hyperlink>
      <w:r w:rsidRPr="00811829">
        <w:rPr>
          <w:rFonts w:ascii="Arial" w:eastAsia="Times New Roman" w:hAnsi="Arial" w:cs="Arial"/>
          <w:color w:val="000000"/>
          <w:sz w:val="24"/>
          <w:szCs w:val="24"/>
          <w:lang w:eastAsia="en-GB"/>
        </w:rPr>
        <w:t>. Struggling your way through a second language can be humbling, making it much easier to put yourself in others’ shoes and understand those who are different or whose beliefs differ from yours.</w:t>
      </w:r>
    </w:p>
    <w:p w:rsidR="00811829" w:rsidRPr="00811829" w:rsidRDefault="00811829" w:rsidP="00811829">
      <w:pPr>
        <w:numPr>
          <w:ilvl w:val="0"/>
          <w:numId w:val="1"/>
        </w:numPr>
        <w:shd w:val="clear" w:color="auto" w:fill="FFFFFF"/>
        <w:spacing w:after="0" w:line="390" w:lineRule="atLeast"/>
        <w:ind w:left="300"/>
        <w:rPr>
          <w:rFonts w:ascii="Arial" w:eastAsia="Times New Roman" w:hAnsi="Arial" w:cs="Arial"/>
          <w:color w:val="000000"/>
          <w:sz w:val="24"/>
          <w:szCs w:val="24"/>
          <w:lang w:eastAsia="en-GB"/>
        </w:rPr>
      </w:pPr>
      <w:r w:rsidRPr="00811829">
        <w:rPr>
          <w:rFonts w:ascii="Arial" w:eastAsia="Times New Roman" w:hAnsi="Arial" w:cs="Arial"/>
          <w:b/>
          <w:bCs/>
          <w:color w:val="000000"/>
          <w:sz w:val="24"/>
          <w:szCs w:val="24"/>
          <w:lang w:eastAsia="en-GB"/>
        </w:rPr>
        <w:t>Being a good critical thinker: </w:t>
      </w:r>
      <w:hyperlink r:id="rId17" w:history="1">
        <w:r w:rsidRPr="00811829">
          <w:rPr>
            <w:rFonts w:ascii="Arial" w:eastAsia="Times New Roman" w:hAnsi="Arial" w:cs="Arial"/>
            <w:color w:val="2882C1"/>
            <w:sz w:val="24"/>
            <w:szCs w:val="24"/>
            <w:u w:val="single"/>
            <w:lang w:eastAsia="en-GB"/>
          </w:rPr>
          <w:t>Studies from the University of Chicago</w:t>
        </w:r>
      </w:hyperlink>
      <w:r w:rsidRPr="00811829">
        <w:rPr>
          <w:rFonts w:ascii="Arial" w:eastAsia="Times New Roman" w:hAnsi="Arial" w:cs="Arial"/>
          <w:color w:val="000000"/>
          <w:sz w:val="24"/>
          <w:szCs w:val="24"/>
          <w:lang w:eastAsia="en-GB"/>
        </w:rPr>
        <w:t> show that bilinguals are better able to pick up on nuances and subtleties. This leads to more informed decision making, rather than emotional decision making.</w:t>
      </w:r>
    </w:p>
    <w:p w:rsidR="00811829" w:rsidRDefault="00811829" w:rsidP="00811829">
      <w:pPr>
        <w:numPr>
          <w:ilvl w:val="0"/>
          <w:numId w:val="1"/>
        </w:numPr>
        <w:shd w:val="clear" w:color="auto" w:fill="FFFFFF"/>
        <w:spacing w:after="0" w:line="390" w:lineRule="atLeast"/>
        <w:ind w:left="300"/>
        <w:rPr>
          <w:rFonts w:ascii="Arial" w:eastAsia="Times New Roman" w:hAnsi="Arial" w:cs="Arial"/>
          <w:color w:val="000000"/>
          <w:sz w:val="24"/>
          <w:szCs w:val="24"/>
          <w:lang w:eastAsia="en-GB"/>
        </w:rPr>
      </w:pPr>
      <w:r w:rsidRPr="00811829">
        <w:rPr>
          <w:rFonts w:ascii="Arial" w:eastAsia="Times New Roman" w:hAnsi="Arial" w:cs="Arial"/>
          <w:b/>
          <w:bCs/>
          <w:color w:val="000000"/>
          <w:sz w:val="24"/>
          <w:szCs w:val="24"/>
          <w:lang w:eastAsia="en-GB"/>
        </w:rPr>
        <w:t>Making connections across complex ideas:</w:t>
      </w:r>
      <w:r w:rsidRPr="00811829">
        <w:rPr>
          <w:rFonts w:ascii="Arial" w:eastAsia="Times New Roman" w:hAnsi="Arial" w:cs="Arial"/>
          <w:color w:val="000000"/>
          <w:sz w:val="24"/>
          <w:szCs w:val="24"/>
          <w:lang w:eastAsia="en-GB"/>
        </w:rPr>
        <w:t> Bilinguals possess </w:t>
      </w:r>
      <w:hyperlink r:id="rId18" w:history="1">
        <w:r w:rsidRPr="00811829">
          <w:rPr>
            <w:rFonts w:ascii="Arial" w:eastAsia="Times New Roman" w:hAnsi="Arial" w:cs="Arial"/>
            <w:color w:val="2882C1"/>
            <w:sz w:val="24"/>
            <w:szCs w:val="24"/>
            <w:u w:val="single"/>
            <w:lang w:eastAsia="en-GB"/>
          </w:rPr>
          <w:t>many cognitive skills</w:t>
        </w:r>
      </w:hyperlink>
      <w:r w:rsidRPr="00811829">
        <w:rPr>
          <w:rFonts w:ascii="Arial" w:eastAsia="Times New Roman" w:hAnsi="Arial" w:cs="Arial"/>
          <w:color w:val="000000"/>
          <w:sz w:val="24"/>
          <w:szCs w:val="24"/>
          <w:lang w:eastAsia="en-GB"/>
        </w:rPr>
        <w:t> that heighten awareness of complexities in a given situation. Studies show bilinguals have more control over their attention, make more rational decisions, and are more perceptive and observant.</w:t>
      </w:r>
    </w:p>
    <w:p w:rsidR="00811829" w:rsidRPr="00811829" w:rsidRDefault="00811829" w:rsidP="00811829">
      <w:pPr>
        <w:shd w:val="clear" w:color="auto" w:fill="FFFFFF"/>
        <w:spacing w:after="0" w:line="390" w:lineRule="atLeast"/>
        <w:ind w:left="300"/>
        <w:rPr>
          <w:rFonts w:ascii="Arial" w:eastAsia="Times New Roman" w:hAnsi="Arial" w:cs="Arial"/>
          <w:color w:val="000000"/>
          <w:sz w:val="24"/>
          <w:szCs w:val="24"/>
          <w:lang w:eastAsia="en-GB"/>
        </w:rPr>
      </w:pPr>
    </w:p>
    <w:p w:rsidR="00811829" w:rsidRPr="00811829" w:rsidRDefault="00811829" w:rsidP="00811829">
      <w:pPr>
        <w:shd w:val="clear" w:color="auto" w:fill="FFFFFF"/>
        <w:spacing w:after="300" w:line="240" w:lineRule="auto"/>
        <w:outlineLvl w:val="3"/>
        <w:rPr>
          <w:rFonts w:ascii="Arial" w:eastAsia="Times New Roman" w:hAnsi="Arial" w:cs="Arial"/>
          <w:b/>
          <w:bCs/>
          <w:color w:val="000000"/>
          <w:sz w:val="32"/>
          <w:szCs w:val="32"/>
          <w:lang w:eastAsia="en-GB"/>
        </w:rPr>
      </w:pPr>
      <w:r w:rsidRPr="00811829">
        <w:rPr>
          <w:rFonts w:ascii="Arial" w:eastAsia="Times New Roman" w:hAnsi="Arial" w:cs="Arial"/>
          <w:b/>
          <w:bCs/>
          <w:color w:val="000000"/>
          <w:sz w:val="32"/>
          <w:szCs w:val="32"/>
          <w:lang w:eastAsia="en-GB"/>
        </w:rPr>
        <w:t>The benefits of foreign language learning isn’t limited to soft skills and cognitive function.</w:t>
      </w:r>
    </w:p>
    <w:p w:rsidR="00811829" w:rsidRPr="00811829" w:rsidRDefault="00811829" w:rsidP="00811829">
      <w:pPr>
        <w:shd w:val="clear" w:color="auto" w:fill="FFFFFF"/>
        <w:spacing w:after="300" w:line="390" w:lineRule="atLeast"/>
        <w:rPr>
          <w:rFonts w:ascii="Arial" w:eastAsia="Times New Roman" w:hAnsi="Arial" w:cs="Arial"/>
          <w:color w:val="000000"/>
          <w:sz w:val="24"/>
          <w:szCs w:val="24"/>
          <w:lang w:eastAsia="en-GB"/>
        </w:rPr>
      </w:pPr>
      <w:r w:rsidRPr="00811829">
        <w:rPr>
          <w:rFonts w:ascii="Arial" w:eastAsia="Times New Roman" w:hAnsi="Arial" w:cs="Arial"/>
          <w:color w:val="000000"/>
          <w:sz w:val="24"/>
          <w:szCs w:val="24"/>
          <w:lang w:eastAsia="en-GB"/>
        </w:rPr>
        <w:t>Of course, the benefits and advantages afforded by foreign language study are not limited to those soft skills valued by Google and other high-tech employers. Parents, educators, and employers have many reasons to emphasize languages with the same intensity as STEM:</w:t>
      </w:r>
    </w:p>
    <w:p w:rsidR="00811829" w:rsidRPr="00811829" w:rsidRDefault="00811829" w:rsidP="00811829">
      <w:pPr>
        <w:numPr>
          <w:ilvl w:val="0"/>
          <w:numId w:val="2"/>
        </w:numPr>
        <w:shd w:val="clear" w:color="auto" w:fill="FFFFFF"/>
        <w:spacing w:after="0" w:line="390" w:lineRule="atLeast"/>
        <w:ind w:left="300"/>
        <w:rPr>
          <w:rFonts w:ascii="Arial" w:eastAsia="Times New Roman" w:hAnsi="Arial" w:cs="Arial"/>
          <w:color w:val="000000"/>
          <w:sz w:val="24"/>
          <w:szCs w:val="24"/>
          <w:lang w:eastAsia="en-GB"/>
        </w:rPr>
      </w:pPr>
      <w:r w:rsidRPr="00811829">
        <w:rPr>
          <w:rFonts w:ascii="Arial" w:eastAsia="Times New Roman" w:hAnsi="Arial" w:cs="Arial"/>
          <w:color w:val="000000"/>
          <w:sz w:val="24"/>
          <w:szCs w:val="24"/>
          <w:lang w:eastAsia="en-GB"/>
        </w:rPr>
        <w:lastRenderedPageBreak/>
        <w:t>Language learning supports academic achievement in </w:t>
      </w:r>
      <w:hyperlink r:id="rId19" w:anchor="academic_achievement" w:history="1">
        <w:r w:rsidRPr="00811829">
          <w:rPr>
            <w:rFonts w:ascii="Arial" w:eastAsia="Times New Roman" w:hAnsi="Arial" w:cs="Arial"/>
            <w:color w:val="2882C1"/>
            <w:sz w:val="24"/>
            <w:szCs w:val="24"/>
            <w:u w:val="single"/>
            <w:lang w:eastAsia="en-GB"/>
          </w:rPr>
          <w:t>myriad ways</w:t>
        </w:r>
      </w:hyperlink>
      <w:r w:rsidRPr="00811829">
        <w:rPr>
          <w:rFonts w:ascii="Arial" w:eastAsia="Times New Roman" w:hAnsi="Arial" w:cs="Arial"/>
          <w:color w:val="000000"/>
          <w:sz w:val="24"/>
          <w:szCs w:val="24"/>
          <w:lang w:eastAsia="en-GB"/>
        </w:rPr>
        <w:t>, including higher standardized test scores (especially in math and science!), increased ability to hypothesize, and improved reading abilities.</w:t>
      </w:r>
    </w:p>
    <w:p w:rsidR="00811829" w:rsidRPr="00811829" w:rsidRDefault="00811829" w:rsidP="00811829">
      <w:pPr>
        <w:numPr>
          <w:ilvl w:val="0"/>
          <w:numId w:val="2"/>
        </w:numPr>
        <w:shd w:val="clear" w:color="auto" w:fill="FFFFFF"/>
        <w:spacing w:after="0" w:line="390" w:lineRule="atLeast"/>
        <w:ind w:left="300"/>
        <w:rPr>
          <w:rFonts w:ascii="Arial" w:eastAsia="Times New Roman" w:hAnsi="Arial" w:cs="Arial"/>
          <w:color w:val="000000"/>
          <w:sz w:val="24"/>
          <w:szCs w:val="24"/>
          <w:lang w:eastAsia="en-GB"/>
        </w:rPr>
      </w:pPr>
      <w:r w:rsidRPr="00811829">
        <w:rPr>
          <w:rFonts w:ascii="Arial" w:eastAsia="Times New Roman" w:hAnsi="Arial" w:cs="Arial"/>
          <w:color w:val="000000"/>
          <w:sz w:val="24"/>
          <w:szCs w:val="24"/>
          <w:lang w:eastAsia="en-GB"/>
        </w:rPr>
        <w:t>Studying a language may take time away from studying STEM subjects, but it doesn’t detract from performance in those areas. A 2007 </w:t>
      </w:r>
      <w:hyperlink r:id="rId20" w:history="1">
        <w:r w:rsidRPr="00811829">
          <w:rPr>
            <w:rFonts w:ascii="Arial" w:eastAsia="Times New Roman" w:hAnsi="Arial" w:cs="Arial"/>
            <w:color w:val="2882C1"/>
            <w:sz w:val="24"/>
            <w:szCs w:val="24"/>
            <w:u w:val="single"/>
            <w:lang w:eastAsia="en-GB"/>
          </w:rPr>
          <w:t>study</w:t>
        </w:r>
      </w:hyperlink>
      <w:r w:rsidRPr="00811829">
        <w:rPr>
          <w:rFonts w:ascii="Arial" w:eastAsia="Times New Roman" w:hAnsi="Arial" w:cs="Arial"/>
          <w:color w:val="000000"/>
          <w:sz w:val="24"/>
          <w:szCs w:val="24"/>
          <w:lang w:eastAsia="en-GB"/>
        </w:rPr>
        <w:t> by the University of Massachusetts showed that “children who study a foreign language, even when this second language study takes time away from the study of mathematics, outperform students who do not study a foreign language and have more mathematical instruction during the school day.” The same study indicated this benefit applies to other subjects as well.</w:t>
      </w:r>
    </w:p>
    <w:p w:rsidR="00811829" w:rsidRPr="00811829" w:rsidRDefault="00811829" w:rsidP="00811829">
      <w:pPr>
        <w:numPr>
          <w:ilvl w:val="0"/>
          <w:numId w:val="2"/>
        </w:numPr>
        <w:shd w:val="clear" w:color="auto" w:fill="FFFFFF"/>
        <w:spacing w:after="0" w:line="390" w:lineRule="atLeast"/>
        <w:ind w:left="300"/>
        <w:rPr>
          <w:rFonts w:ascii="Arial" w:eastAsia="Times New Roman" w:hAnsi="Arial" w:cs="Arial"/>
          <w:color w:val="000000"/>
          <w:sz w:val="24"/>
          <w:szCs w:val="24"/>
          <w:lang w:eastAsia="en-GB"/>
        </w:rPr>
      </w:pPr>
      <w:r w:rsidRPr="00811829">
        <w:rPr>
          <w:rFonts w:ascii="Arial" w:eastAsia="Times New Roman" w:hAnsi="Arial" w:cs="Arial"/>
          <w:color w:val="000000"/>
          <w:sz w:val="24"/>
          <w:szCs w:val="24"/>
          <w:lang w:eastAsia="en-GB"/>
        </w:rPr>
        <w:t>Learning a foreign language can improve your native language. As you ingest the grammar rules, syntax, and other complexities of a new language, your knowledge of the mechanics of language improve. This awareness can carry over to your first language, making you a better speaker and writer—skills whose utility cannot be denied.</w:t>
      </w:r>
    </w:p>
    <w:p w:rsidR="00811829" w:rsidRPr="00811829" w:rsidRDefault="00811829" w:rsidP="00811829">
      <w:pPr>
        <w:numPr>
          <w:ilvl w:val="0"/>
          <w:numId w:val="2"/>
        </w:numPr>
        <w:shd w:val="clear" w:color="auto" w:fill="FFFFFF"/>
        <w:spacing w:after="0" w:line="390" w:lineRule="atLeast"/>
        <w:ind w:left="300"/>
        <w:rPr>
          <w:rFonts w:ascii="Arial" w:eastAsia="Times New Roman" w:hAnsi="Arial" w:cs="Arial"/>
          <w:color w:val="000000"/>
          <w:sz w:val="24"/>
          <w:szCs w:val="24"/>
          <w:lang w:eastAsia="en-GB"/>
        </w:rPr>
      </w:pPr>
      <w:r w:rsidRPr="00811829">
        <w:rPr>
          <w:rFonts w:ascii="Arial" w:eastAsia="Times New Roman" w:hAnsi="Arial" w:cs="Arial"/>
          <w:color w:val="000000"/>
          <w:sz w:val="24"/>
          <w:szCs w:val="24"/>
          <w:lang w:eastAsia="en-GB"/>
        </w:rPr>
        <w:t>Learning a language, even at lower proficiency levels, can stave off dementia by up to 4 years (almost 4 times as long as the leading medical treatment for the disease).</w:t>
      </w:r>
    </w:p>
    <w:p w:rsidR="00811829" w:rsidRPr="00811829" w:rsidRDefault="00811829" w:rsidP="00811829">
      <w:pPr>
        <w:shd w:val="clear" w:color="auto" w:fill="FFFFFF"/>
        <w:spacing w:after="300" w:line="240" w:lineRule="auto"/>
        <w:outlineLvl w:val="3"/>
        <w:rPr>
          <w:rFonts w:ascii="Arial" w:eastAsia="Times New Roman" w:hAnsi="Arial" w:cs="Arial"/>
          <w:b/>
          <w:bCs/>
          <w:color w:val="000000"/>
          <w:sz w:val="24"/>
          <w:szCs w:val="24"/>
          <w:lang w:eastAsia="en-GB"/>
        </w:rPr>
      </w:pPr>
    </w:p>
    <w:p w:rsidR="00811829" w:rsidRPr="00811829" w:rsidRDefault="00811829" w:rsidP="00811829">
      <w:pPr>
        <w:shd w:val="clear" w:color="auto" w:fill="FFFFFF"/>
        <w:spacing w:after="300" w:line="240" w:lineRule="auto"/>
        <w:outlineLvl w:val="3"/>
        <w:rPr>
          <w:rFonts w:ascii="Arial" w:eastAsia="Times New Roman" w:hAnsi="Arial" w:cs="Arial"/>
          <w:b/>
          <w:bCs/>
          <w:color w:val="000000"/>
          <w:sz w:val="32"/>
          <w:szCs w:val="32"/>
          <w:lang w:eastAsia="en-GB"/>
        </w:rPr>
      </w:pPr>
      <w:r w:rsidRPr="00811829">
        <w:rPr>
          <w:rFonts w:ascii="Arial" w:eastAsia="Times New Roman" w:hAnsi="Arial" w:cs="Arial"/>
          <w:b/>
          <w:bCs/>
          <w:color w:val="000000"/>
          <w:sz w:val="32"/>
          <w:szCs w:val="32"/>
          <w:lang w:eastAsia="en-GB"/>
        </w:rPr>
        <w:t>STEM is but one part of a well-rounded, preparatory education.</w:t>
      </w:r>
    </w:p>
    <w:p w:rsidR="00811829" w:rsidRPr="00811829" w:rsidRDefault="00811829" w:rsidP="00811829">
      <w:pPr>
        <w:shd w:val="clear" w:color="auto" w:fill="FFFFFF"/>
        <w:spacing w:after="300" w:line="390" w:lineRule="atLeast"/>
        <w:rPr>
          <w:rFonts w:ascii="Arial" w:eastAsia="Times New Roman" w:hAnsi="Arial" w:cs="Arial"/>
          <w:color w:val="000000"/>
          <w:sz w:val="24"/>
          <w:szCs w:val="24"/>
          <w:lang w:eastAsia="en-GB"/>
        </w:rPr>
      </w:pPr>
      <w:r w:rsidRPr="00811829">
        <w:rPr>
          <w:rFonts w:ascii="Arial" w:eastAsia="Times New Roman" w:hAnsi="Arial" w:cs="Arial"/>
          <w:color w:val="000000"/>
          <w:sz w:val="24"/>
          <w:szCs w:val="24"/>
          <w:lang w:eastAsia="en-GB"/>
        </w:rPr>
        <w:t xml:space="preserve">As a tech company, we do not deny the necessity of STEM skills in the modern world. But offering scholarships or distributing state education funds based on which degrees earn money or guarantee employment (debunked by Google itself, as you now know) only narrows our tunnel vision. CNN host Fareed </w:t>
      </w:r>
      <w:proofErr w:type="spellStart"/>
      <w:r w:rsidRPr="00811829">
        <w:rPr>
          <w:rFonts w:ascii="Arial" w:eastAsia="Times New Roman" w:hAnsi="Arial" w:cs="Arial"/>
          <w:color w:val="000000"/>
          <w:sz w:val="24"/>
          <w:szCs w:val="24"/>
          <w:lang w:eastAsia="en-GB"/>
        </w:rPr>
        <w:t>Zakaria</w:t>
      </w:r>
      <w:proofErr w:type="spellEnd"/>
      <w:r w:rsidRPr="00811829">
        <w:rPr>
          <w:rFonts w:ascii="Arial" w:eastAsia="Times New Roman" w:hAnsi="Arial" w:cs="Arial"/>
          <w:color w:val="000000"/>
          <w:sz w:val="24"/>
          <w:szCs w:val="24"/>
          <w:lang w:eastAsia="en-GB"/>
        </w:rPr>
        <w:t xml:space="preserve"> agrees, arguing:</w:t>
      </w:r>
    </w:p>
    <w:p w:rsidR="00811829" w:rsidRPr="00811829" w:rsidRDefault="00811829" w:rsidP="00811829">
      <w:pPr>
        <w:shd w:val="clear" w:color="auto" w:fill="FFFFFF"/>
        <w:spacing w:after="0" w:line="390" w:lineRule="atLeast"/>
        <w:rPr>
          <w:rFonts w:ascii="Arial" w:eastAsia="Times New Roman" w:hAnsi="Arial" w:cs="Arial"/>
          <w:color w:val="000000"/>
          <w:sz w:val="24"/>
          <w:szCs w:val="24"/>
          <w:lang w:eastAsia="en-GB"/>
        </w:rPr>
      </w:pPr>
      <w:r w:rsidRPr="00811829">
        <w:rPr>
          <w:rFonts w:ascii="Arial" w:eastAsia="Times New Roman" w:hAnsi="Arial" w:cs="Arial"/>
          <w:color w:val="000000"/>
          <w:sz w:val="24"/>
          <w:szCs w:val="24"/>
          <w:lang w:eastAsia="en-GB"/>
        </w:rPr>
        <w:t>“This dismissal of broad-based learning, however, comes from a fundamental misreading of the facts — and puts America on a dangerously narrow path for the future. The United States has led the world in economic dynamism, innovation and entrepreneurship thanks to exactly the kind of teaching we are now told to defenestrate. </w:t>
      </w:r>
      <w:r w:rsidRPr="00811829">
        <w:rPr>
          <w:rFonts w:ascii="Arial" w:eastAsia="Times New Roman" w:hAnsi="Arial" w:cs="Arial"/>
          <w:b/>
          <w:bCs/>
          <w:color w:val="000000"/>
          <w:sz w:val="24"/>
          <w:szCs w:val="24"/>
          <w:lang w:eastAsia="en-GB"/>
        </w:rPr>
        <w:t xml:space="preserve">A broad general education helps foster critical thinking and creativity. Exposure to a variety of fields produces synergy and cross </w:t>
      </w:r>
      <w:r w:rsidRPr="00811829">
        <w:rPr>
          <w:rFonts w:ascii="Arial" w:eastAsia="Times New Roman" w:hAnsi="Arial" w:cs="Arial"/>
          <w:b/>
          <w:bCs/>
          <w:color w:val="000000"/>
          <w:sz w:val="24"/>
          <w:szCs w:val="24"/>
          <w:lang w:eastAsia="en-GB"/>
        </w:rPr>
        <w:lastRenderedPageBreak/>
        <w:t>fertilization. Yes, science and technology are crucial components of this education, but so are English and philosophy.”</w:t>
      </w:r>
    </w:p>
    <w:p w:rsidR="00811829" w:rsidRPr="00811829" w:rsidRDefault="00811829" w:rsidP="00811829">
      <w:pPr>
        <w:shd w:val="clear" w:color="auto" w:fill="FFFFFF"/>
        <w:spacing w:after="0" w:line="390" w:lineRule="atLeast"/>
        <w:rPr>
          <w:rFonts w:ascii="Arial" w:eastAsia="Times New Roman" w:hAnsi="Arial" w:cs="Arial"/>
          <w:color w:val="000000"/>
          <w:sz w:val="24"/>
          <w:szCs w:val="24"/>
          <w:lang w:eastAsia="en-GB"/>
        </w:rPr>
      </w:pPr>
      <w:r w:rsidRPr="00811829">
        <w:rPr>
          <w:rFonts w:ascii="Arial" w:eastAsia="Times New Roman" w:hAnsi="Arial" w:cs="Arial"/>
          <w:color w:val="000000"/>
          <w:sz w:val="24"/>
          <w:szCs w:val="24"/>
          <w:lang w:eastAsia="en-GB"/>
        </w:rPr>
        <w:t>Particularly at younger ages—at least through high school—an introduction to the full spectrum of technical and social sciences develops the soft skills that can be harder to learn later on. Languages in particular are </w:t>
      </w:r>
      <w:hyperlink r:id="rId21" w:history="1">
        <w:r w:rsidRPr="00811829">
          <w:rPr>
            <w:rFonts w:ascii="Arial" w:eastAsia="Times New Roman" w:hAnsi="Arial" w:cs="Arial"/>
            <w:color w:val="2882C1"/>
            <w:sz w:val="24"/>
            <w:szCs w:val="24"/>
            <w:u w:val="single"/>
            <w:lang w:eastAsia="en-GB"/>
          </w:rPr>
          <w:t>best started as early as possible</w:t>
        </w:r>
      </w:hyperlink>
      <w:r w:rsidRPr="00811829">
        <w:rPr>
          <w:rFonts w:ascii="Arial" w:eastAsia="Times New Roman" w:hAnsi="Arial" w:cs="Arial"/>
          <w:color w:val="000000"/>
          <w:sz w:val="24"/>
          <w:szCs w:val="24"/>
          <w:lang w:eastAsia="en-GB"/>
        </w:rPr>
        <w:t xml:space="preserve"> to develop the skills and qualities so highly desired by Google. You can train </w:t>
      </w:r>
      <w:proofErr w:type="gramStart"/>
      <w:r w:rsidRPr="00811829">
        <w:rPr>
          <w:rFonts w:ascii="Arial" w:eastAsia="Times New Roman" w:hAnsi="Arial" w:cs="Arial"/>
          <w:color w:val="000000"/>
          <w:sz w:val="24"/>
          <w:szCs w:val="24"/>
          <w:lang w:eastAsia="en-GB"/>
        </w:rPr>
        <w:t>coders</w:t>
      </w:r>
      <w:proofErr w:type="gramEnd"/>
      <w:r w:rsidRPr="00811829">
        <w:rPr>
          <w:rFonts w:ascii="Arial" w:eastAsia="Times New Roman" w:hAnsi="Arial" w:cs="Arial"/>
          <w:color w:val="000000"/>
          <w:sz w:val="24"/>
          <w:szCs w:val="24"/>
          <w:lang w:eastAsia="en-GB"/>
        </w:rPr>
        <w:t xml:space="preserve"> on-the-job, but teaching empathy? Not so much.</w:t>
      </w:r>
    </w:p>
    <w:p w:rsidR="00811829" w:rsidRPr="00811829" w:rsidRDefault="00811829" w:rsidP="00811829">
      <w:pPr>
        <w:shd w:val="clear" w:color="auto" w:fill="FFFFFF"/>
        <w:spacing w:after="300" w:line="240" w:lineRule="auto"/>
        <w:outlineLvl w:val="3"/>
        <w:rPr>
          <w:rFonts w:ascii="Arial" w:eastAsia="Times New Roman" w:hAnsi="Arial" w:cs="Arial"/>
          <w:b/>
          <w:bCs/>
          <w:color w:val="000000"/>
          <w:sz w:val="24"/>
          <w:szCs w:val="24"/>
          <w:lang w:eastAsia="en-GB"/>
        </w:rPr>
      </w:pPr>
    </w:p>
    <w:p w:rsidR="00811829" w:rsidRPr="00811829" w:rsidRDefault="00811829" w:rsidP="00811829">
      <w:pPr>
        <w:shd w:val="clear" w:color="auto" w:fill="FFFFFF"/>
        <w:spacing w:after="300" w:line="240" w:lineRule="auto"/>
        <w:outlineLvl w:val="3"/>
        <w:rPr>
          <w:rFonts w:ascii="Arial" w:eastAsia="Times New Roman" w:hAnsi="Arial" w:cs="Arial"/>
          <w:b/>
          <w:bCs/>
          <w:color w:val="000000"/>
          <w:sz w:val="36"/>
          <w:szCs w:val="36"/>
          <w:lang w:eastAsia="en-GB"/>
        </w:rPr>
      </w:pPr>
      <w:r w:rsidRPr="00811829">
        <w:rPr>
          <w:rFonts w:ascii="Arial" w:eastAsia="Times New Roman" w:hAnsi="Arial" w:cs="Arial"/>
          <w:b/>
          <w:bCs/>
          <w:color w:val="000000"/>
          <w:sz w:val="32"/>
          <w:szCs w:val="32"/>
          <w:lang w:eastAsia="en-GB"/>
        </w:rPr>
        <w:t>What does</w:t>
      </w:r>
      <w:r w:rsidRPr="00811829">
        <w:rPr>
          <w:rFonts w:ascii="Arial" w:eastAsia="Times New Roman" w:hAnsi="Arial" w:cs="Arial"/>
          <w:b/>
          <w:bCs/>
          <w:color w:val="000000"/>
          <w:sz w:val="36"/>
          <w:szCs w:val="36"/>
          <w:lang w:eastAsia="en-GB"/>
        </w:rPr>
        <w:t xml:space="preserve"> this mean for employers?</w:t>
      </w:r>
    </w:p>
    <w:p w:rsidR="00811829" w:rsidRPr="00811829" w:rsidRDefault="00811829" w:rsidP="00811829">
      <w:pPr>
        <w:shd w:val="clear" w:color="auto" w:fill="FFFFFF"/>
        <w:spacing w:after="0" w:line="390" w:lineRule="atLeast"/>
        <w:rPr>
          <w:rFonts w:ascii="Arial" w:eastAsia="Times New Roman" w:hAnsi="Arial" w:cs="Arial"/>
          <w:color w:val="000000"/>
          <w:sz w:val="24"/>
          <w:szCs w:val="24"/>
          <w:lang w:eastAsia="en-GB"/>
        </w:rPr>
      </w:pPr>
      <w:r w:rsidRPr="00811829">
        <w:rPr>
          <w:rFonts w:ascii="Arial" w:eastAsia="Times New Roman" w:hAnsi="Arial" w:cs="Arial"/>
          <w:b/>
          <w:bCs/>
          <w:color w:val="000000"/>
          <w:sz w:val="24"/>
          <w:szCs w:val="24"/>
          <w:lang w:eastAsia="en-GB"/>
        </w:rPr>
        <w:t>Lest you think the title of this post is using Google’s name as nothing more than a buzzword, it’s not just the internet behemoth who feels this way.</w:t>
      </w:r>
      <w:r w:rsidRPr="00811829">
        <w:rPr>
          <w:rFonts w:ascii="Arial" w:eastAsia="Times New Roman" w:hAnsi="Arial" w:cs="Arial"/>
          <w:color w:val="000000"/>
          <w:sz w:val="24"/>
          <w:szCs w:val="24"/>
          <w:lang w:eastAsia="en-GB"/>
        </w:rPr>
        <w:t>  According to </w:t>
      </w:r>
      <w:hyperlink r:id="rId22" w:history="1">
        <w:r w:rsidRPr="00811829">
          <w:rPr>
            <w:rFonts w:ascii="Arial" w:eastAsia="Times New Roman" w:hAnsi="Arial" w:cs="Arial"/>
            <w:color w:val="2882C1"/>
            <w:sz w:val="24"/>
            <w:szCs w:val="24"/>
            <w:u w:val="single"/>
            <w:lang w:eastAsia="en-GB"/>
          </w:rPr>
          <w:t>NACE’s Job Outlook 2016 survey</w:t>
        </w:r>
      </w:hyperlink>
      <w:r>
        <w:rPr>
          <w:rFonts w:ascii="Arial" w:eastAsia="Times New Roman" w:hAnsi="Arial" w:cs="Arial"/>
          <w:color w:val="000000"/>
          <w:sz w:val="24"/>
          <w:szCs w:val="24"/>
          <w:lang w:eastAsia="en-GB"/>
        </w:rPr>
        <w:t xml:space="preserve"> </w:t>
      </w:r>
      <w:r w:rsidRPr="00811829">
        <w:rPr>
          <w:rFonts w:ascii="Arial" w:eastAsia="Times New Roman" w:hAnsi="Arial" w:cs="Arial"/>
          <w:color w:val="000000"/>
          <w:sz w:val="24"/>
          <w:szCs w:val="24"/>
          <w:lang w:eastAsia="en-GB"/>
        </w:rPr>
        <w:t xml:space="preserve">and the 260 employers it surveyed, important </w:t>
      </w:r>
      <w:proofErr w:type="spellStart"/>
      <w:r w:rsidRPr="00811829">
        <w:rPr>
          <w:rFonts w:ascii="Arial" w:eastAsia="Times New Roman" w:hAnsi="Arial" w:cs="Arial"/>
          <w:color w:val="000000"/>
          <w:sz w:val="24"/>
          <w:szCs w:val="24"/>
          <w:lang w:eastAsia="en-GB"/>
        </w:rPr>
        <w:t>hirable</w:t>
      </w:r>
      <w:proofErr w:type="spellEnd"/>
      <w:r w:rsidRPr="00811829">
        <w:rPr>
          <w:rFonts w:ascii="Arial" w:eastAsia="Times New Roman" w:hAnsi="Arial" w:cs="Arial"/>
          <w:color w:val="000000"/>
          <w:sz w:val="24"/>
          <w:szCs w:val="24"/>
          <w:lang w:eastAsia="en-GB"/>
        </w:rPr>
        <w:t xml:space="preserve"> attributes include “written communication skills, problem-solving skills, verbal communication skills, and a strong work ethic”. In fact, “respondents to the current survey gave slightly greater weight to verbal communication skills than was the case last year, and slightly less weight to analytical/quantitative skills.”</w:t>
      </w:r>
    </w:p>
    <w:p w:rsidR="00811829" w:rsidRPr="00811829" w:rsidRDefault="00811829" w:rsidP="00811829">
      <w:pPr>
        <w:shd w:val="clear" w:color="auto" w:fill="FFFFFF"/>
        <w:spacing w:after="300" w:line="390" w:lineRule="atLeast"/>
        <w:rPr>
          <w:rFonts w:ascii="Arial" w:eastAsia="Times New Roman" w:hAnsi="Arial" w:cs="Arial"/>
          <w:color w:val="000000"/>
          <w:sz w:val="24"/>
          <w:szCs w:val="24"/>
          <w:lang w:eastAsia="en-GB"/>
        </w:rPr>
      </w:pPr>
      <w:r w:rsidRPr="00811829">
        <w:rPr>
          <w:rFonts w:ascii="Arial" w:eastAsia="Times New Roman" w:hAnsi="Arial" w:cs="Arial"/>
          <w:color w:val="000000"/>
          <w:sz w:val="24"/>
          <w:szCs w:val="24"/>
          <w:lang w:eastAsia="en-GB"/>
        </w:rPr>
        <w:t>The increased value placed on STEM degrees, unfortunately, has resulted in a decrease in value for other majors. While they value attributes associated with the social sciences and humanities, survey respondents also indicated that academic major has the most significant influence on hiring decisions. Foreign language abilities and study abroad experiences, on the other hand, wield “not much influence”.</w:t>
      </w:r>
    </w:p>
    <w:p w:rsidR="00811829" w:rsidRPr="00811829" w:rsidRDefault="00811829" w:rsidP="00811829">
      <w:pPr>
        <w:shd w:val="clear" w:color="auto" w:fill="FFFFFF"/>
        <w:spacing w:after="0" w:line="390" w:lineRule="atLeast"/>
        <w:rPr>
          <w:rFonts w:ascii="Arial" w:eastAsia="Times New Roman" w:hAnsi="Arial" w:cs="Arial"/>
          <w:color w:val="000000"/>
          <w:sz w:val="24"/>
          <w:szCs w:val="24"/>
          <w:lang w:eastAsia="en-GB"/>
        </w:rPr>
      </w:pPr>
      <w:r w:rsidRPr="00811829">
        <w:rPr>
          <w:rFonts w:ascii="Arial" w:eastAsia="Times New Roman" w:hAnsi="Arial" w:cs="Arial"/>
          <w:color w:val="000000"/>
          <w:sz w:val="24"/>
          <w:szCs w:val="24"/>
          <w:lang w:eastAsia="en-GB"/>
        </w:rPr>
        <w:t>This inconsistency is massively important for educators, law makers, parents, and employers to realize. It’s time for employers to see the value of degrees in languages, philosophy, history, the arts, and beyond. Some have already noticed; billionaire investor Mark Cuban </w:t>
      </w:r>
      <w:hyperlink r:id="rId23" w:history="1">
        <w:r w:rsidRPr="00811829">
          <w:rPr>
            <w:rFonts w:ascii="Arial" w:eastAsia="Times New Roman" w:hAnsi="Arial" w:cs="Arial"/>
            <w:color w:val="2882C1"/>
            <w:sz w:val="24"/>
            <w:szCs w:val="24"/>
            <w:u w:val="single"/>
            <w:lang w:eastAsia="en-GB"/>
          </w:rPr>
          <w:t>predicts</w:t>
        </w:r>
      </w:hyperlink>
      <w:r w:rsidRPr="00811829">
        <w:rPr>
          <w:rFonts w:ascii="Arial" w:eastAsia="Times New Roman" w:hAnsi="Arial" w:cs="Arial"/>
          <w:color w:val="000000"/>
          <w:sz w:val="24"/>
          <w:szCs w:val="24"/>
          <w:lang w:eastAsia="en-GB"/>
        </w:rPr>
        <w:t> “a greater demand in 10 years for liberal arts majors than […] for programming majors and maybe even engineering”.</w:t>
      </w:r>
    </w:p>
    <w:p w:rsidR="00811829" w:rsidRPr="00811829" w:rsidRDefault="00811829" w:rsidP="00811829">
      <w:pPr>
        <w:shd w:val="clear" w:color="auto" w:fill="FFFFFF"/>
        <w:spacing w:after="0" w:line="390" w:lineRule="atLeast"/>
        <w:rPr>
          <w:rFonts w:ascii="Arial" w:eastAsia="Times New Roman" w:hAnsi="Arial" w:cs="Arial"/>
          <w:color w:val="000000"/>
          <w:sz w:val="24"/>
          <w:szCs w:val="24"/>
          <w:lang w:eastAsia="en-GB"/>
        </w:rPr>
      </w:pPr>
      <w:r w:rsidRPr="00811829">
        <w:rPr>
          <w:rFonts w:ascii="Arial" w:eastAsia="Times New Roman" w:hAnsi="Arial" w:cs="Arial"/>
          <w:color w:val="000000"/>
          <w:sz w:val="24"/>
          <w:szCs w:val="24"/>
          <w:lang w:eastAsia="en-GB"/>
        </w:rPr>
        <w:t>Emphasizing foreign languages and other social sciences is still relevant – critical, even – in the 21st century. As the Washington Post points out, </w:t>
      </w:r>
      <w:r w:rsidRPr="00811829">
        <w:rPr>
          <w:rFonts w:ascii="Arial" w:eastAsia="Times New Roman" w:hAnsi="Arial" w:cs="Arial"/>
          <w:b/>
          <w:bCs/>
          <w:color w:val="000000"/>
          <w:sz w:val="24"/>
          <w:szCs w:val="24"/>
          <w:lang w:eastAsia="en-GB"/>
        </w:rPr>
        <w:t>even Steve Jobs infamously insisted STEM wouldn’t be enough. The future will require experts in “the human, cultural, and social as well as the computational.”</w:t>
      </w:r>
    </w:p>
    <w:p w:rsidR="001452B6" w:rsidRDefault="001452B6"/>
    <w:sectPr w:rsidR="00145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C4847"/>
    <w:multiLevelType w:val="multilevel"/>
    <w:tmpl w:val="27264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7B677848"/>
    <w:multiLevelType w:val="multilevel"/>
    <w:tmpl w:val="4398B1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29"/>
    <w:rsid w:val="001452B6"/>
    <w:rsid w:val="00811829"/>
    <w:rsid w:val="00EC1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8C1DA-3012-4E7C-8761-DA736C05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550583">
      <w:bodyDiv w:val="1"/>
      <w:marLeft w:val="0"/>
      <w:marRight w:val="0"/>
      <w:marTop w:val="0"/>
      <w:marBottom w:val="0"/>
      <w:divBdr>
        <w:top w:val="none" w:sz="0" w:space="0" w:color="auto"/>
        <w:left w:val="none" w:sz="0" w:space="0" w:color="auto"/>
        <w:bottom w:val="none" w:sz="0" w:space="0" w:color="auto"/>
        <w:right w:val="none" w:sz="0" w:space="0" w:color="auto"/>
      </w:divBdr>
      <w:divsChild>
        <w:div w:id="597100614">
          <w:marLeft w:val="0"/>
          <w:marRight w:val="0"/>
          <w:marTop w:val="0"/>
          <w:marBottom w:val="0"/>
          <w:divBdr>
            <w:top w:val="none" w:sz="0" w:space="0" w:color="auto"/>
            <w:left w:val="none" w:sz="0" w:space="0" w:color="auto"/>
            <w:bottom w:val="none" w:sz="0" w:space="0" w:color="auto"/>
            <w:right w:val="none" w:sz="0" w:space="0" w:color="auto"/>
          </w:divBdr>
          <w:divsChild>
            <w:div w:id="863326787">
              <w:marLeft w:val="0"/>
              <w:marRight w:val="0"/>
              <w:marTop w:val="0"/>
              <w:marBottom w:val="450"/>
              <w:divBdr>
                <w:top w:val="single" w:sz="18" w:space="23" w:color="549A63"/>
                <w:left w:val="none" w:sz="0" w:space="0" w:color="auto"/>
                <w:bottom w:val="single" w:sz="18" w:space="23" w:color="549A63"/>
                <w:right w:val="none" w:sz="0" w:space="0" w:color="auto"/>
              </w:divBdr>
            </w:div>
            <w:div w:id="2134014941">
              <w:marLeft w:val="0"/>
              <w:marRight w:val="0"/>
              <w:marTop w:val="0"/>
              <w:marBottom w:val="450"/>
              <w:divBdr>
                <w:top w:val="single" w:sz="6" w:space="3" w:color="DDDDDD"/>
                <w:left w:val="single" w:sz="6" w:space="0" w:color="DDDDDD"/>
                <w:bottom w:val="single" w:sz="6" w:space="4" w:color="DDDDDD"/>
                <w:right w:val="single" w:sz="6" w:space="0" w:color="DDDDDD"/>
              </w:divBdr>
            </w:div>
            <w:div w:id="1636981012">
              <w:marLeft w:val="0"/>
              <w:marRight w:val="0"/>
              <w:marTop w:val="0"/>
              <w:marBottom w:val="450"/>
              <w:divBdr>
                <w:top w:val="single" w:sz="6" w:space="3" w:color="DDDDDD"/>
                <w:left w:val="single" w:sz="6" w:space="0" w:color="DDDDDD"/>
                <w:bottom w:val="single" w:sz="6" w:space="4"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transparent.com/language-news/category/language-news/" TargetMode="External"/><Relationship Id="rId13" Type="http://schemas.openxmlformats.org/officeDocument/2006/relationships/hyperlink" Target="https://www.usnews.com/news/us/articles/2016-01-29/in-kentucky-a-push-for-engineers-over-french-lit-scholars" TargetMode="External"/><Relationship Id="rId18" Type="http://schemas.openxmlformats.org/officeDocument/2006/relationships/hyperlink" Target="https://blogs.transparent.com/language-news/2013/12/02/5-cognitive-benefits-of-bilingualism/" TargetMode="External"/><Relationship Id="rId3" Type="http://schemas.openxmlformats.org/officeDocument/2006/relationships/settings" Target="settings.xml"/><Relationship Id="rId21" Type="http://schemas.openxmlformats.org/officeDocument/2006/relationships/hyperlink" Target="http://www.telegraph.co.uk/education/educationopinion/11151726/Children-should-start-learning-languages-at-age-three.html" TargetMode="External"/><Relationship Id="rId7" Type="http://schemas.openxmlformats.org/officeDocument/2006/relationships/hyperlink" Target="https://blogs.transparent.com/language-news/category/language-learning/" TargetMode="External"/><Relationship Id="rId12" Type="http://schemas.openxmlformats.org/officeDocument/2006/relationships/hyperlink" Target="https://www.insidehighered.com/news/2013/01/30/north-carolina-governor-joins-chorus-republicans-critical-liberal-arts" TargetMode="External"/><Relationship Id="rId17" Type="http://schemas.openxmlformats.org/officeDocument/2006/relationships/hyperlink" Target="http://www.telegraph.co.uk/education/educationopinion/10126883/Why-learn-a-foreign-language-Benefits-of-bilingualism.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ustle.com/articles/87489-bilingual-children-are-more-likely-to-be-empathetic-study-shows-so-start-brushing-up-on-that" TargetMode="External"/><Relationship Id="rId20" Type="http://schemas.openxmlformats.org/officeDocument/2006/relationships/hyperlink" Target="http://www.newsminer.com/business/the-benefits-of-learning-a-foreign-language/article_d189bc9c-b7e0-11e3-b994-0017a43b2370.html" TargetMode="External"/><Relationship Id="rId1" Type="http://schemas.openxmlformats.org/officeDocument/2006/relationships/numbering" Target="numbering.xml"/><Relationship Id="rId6" Type="http://schemas.openxmlformats.org/officeDocument/2006/relationships/hyperlink" Target="https://blogs.transparent.com/language-news/category/language-learning/education/" TargetMode="External"/><Relationship Id="rId11" Type="http://schemas.openxmlformats.org/officeDocument/2006/relationships/hyperlink" Target="http://www.mlive.com/news/index.ssf/2017/03/state_house_approves_changes_t.html" TargetMode="External"/><Relationship Id="rId24" Type="http://schemas.openxmlformats.org/officeDocument/2006/relationships/fontTable" Target="fontTable.xml"/><Relationship Id="rId5" Type="http://schemas.openxmlformats.org/officeDocument/2006/relationships/hyperlink" Target="https://blogs.transparent.com/language-news/author/admin/" TargetMode="External"/><Relationship Id="rId15" Type="http://schemas.openxmlformats.org/officeDocument/2006/relationships/hyperlink" Target="https://www.npr.org/2016/03/21/471316384/studies-suggest-multilingual-exposure-boosts-childrens-communication-skills" TargetMode="External"/><Relationship Id="rId23" Type="http://schemas.openxmlformats.org/officeDocument/2006/relationships/hyperlink" Target="http://www.businessinsider.com/mark-cuban-liberal-arts-is-the-future-2017-2" TargetMode="External"/><Relationship Id="rId10" Type="http://schemas.openxmlformats.org/officeDocument/2006/relationships/hyperlink" Target="https://www.theatlantic.com/education/archive/2016/02/obamas-push-for-computer-science-education/459276/" TargetMode="External"/><Relationship Id="rId19" Type="http://schemas.openxmlformats.org/officeDocument/2006/relationships/hyperlink" Target="https://www.actfl.org/advocacy/what-the-research-shows" TargetMode="External"/><Relationship Id="rId4" Type="http://schemas.openxmlformats.org/officeDocument/2006/relationships/webSettings" Target="webSettings.xml"/><Relationship Id="rId9" Type="http://schemas.openxmlformats.org/officeDocument/2006/relationships/hyperlink" Target="https://www.nsf.gov/nsb/sei/edTool/data/college-02.html" TargetMode="External"/><Relationship Id="rId14" Type="http://schemas.openxmlformats.org/officeDocument/2006/relationships/hyperlink" Target="https://www.washingtonpost.com/news/answer-sheet/wp/2017/12/20/the-surprising-thing-google-learned-about-its-employees-and-what-it-means-for-todays-students/?utm_term=.6e483985a152&amp;wpisrc=nl_sb_smartbrief" TargetMode="External"/><Relationship Id="rId22" Type="http://schemas.openxmlformats.org/officeDocument/2006/relationships/hyperlink" Target="http://www.naceweb.org/store/2016/job-outlook-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1533</Words>
  <Characters>8743</Characters>
  <Application>Microsoft Office Word</Application>
  <DocSecurity>0</DocSecurity>
  <Lines>72</Lines>
  <Paragraphs>20</Paragraphs>
  <ScaleCrop>false</ScaleCrop>
  <Company>University of Portsmouth</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Lord</dc:creator>
  <cp:keywords/>
  <dc:description/>
  <cp:lastModifiedBy>Elizabeth Lord</cp:lastModifiedBy>
  <cp:revision>2</cp:revision>
  <dcterms:created xsi:type="dcterms:W3CDTF">2018-01-05T10:14:00Z</dcterms:created>
  <dcterms:modified xsi:type="dcterms:W3CDTF">2018-01-05T11:42:00Z</dcterms:modified>
</cp:coreProperties>
</file>